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 and 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Rehash Specialist, you will serve a vital role in revisiting lost leads, re-engaging prospects, and driving additional revenue for our company. Your expertise in the Arborist / Tree Care industry will provide valuable insights to win back lost opportunities and boost our company's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evaluate, and cultivate lost leads.</w:t>
      </w:r>
    </w:p>
    <w:p>
      <w:pPr>
        <w:pStyle w:val="ListParagraph"/>
        <w:numPr>
          <w:ilvl w:val="0"/>
          <w:numId w:val="1"/>
        </w:numPr>
        <w:spacing w:after="60" w:line="300"/>
      </w:pPr>
      <w:r>
        <w:rPr>
          <w:rFonts w:ascii="Lexend" w:cs="Arial" w:eastAsia="Arial" w:hAnsi="Lexend"/>
          <w:color w:val="242730"/>
          <w:sz w:val="20"/>
          <w:szCs w:val="20"/>
        </w:rPr>
        <w:t xml:space="preserve">Develop and execute strategies to re-engage prospects.</w:t>
      </w:r>
    </w:p>
    <w:p>
      <w:pPr>
        <w:pStyle w:val="ListParagraph"/>
        <w:numPr>
          <w:ilvl w:val="0"/>
          <w:numId w:val="1"/>
        </w:numPr>
        <w:spacing w:after="60" w:line="300"/>
      </w:pPr>
      <w:r>
        <w:rPr>
          <w:rFonts w:ascii="Lexend" w:cs="Arial" w:eastAsia="Arial" w:hAnsi="Lexend"/>
          <w:color w:val="242730"/>
          <w:sz w:val="20"/>
          <w:szCs w:val="20"/>
        </w:rPr>
        <w:t xml:space="preserve">Identify potential upselling and cross-selling opportunities to generate additional revenue.</w:t>
      </w:r>
    </w:p>
    <w:p>
      <w:pPr>
        <w:pStyle w:val="ListParagraph"/>
        <w:numPr>
          <w:ilvl w:val="0"/>
          <w:numId w:val="1"/>
        </w:numPr>
        <w:spacing w:after="60" w:line="300"/>
      </w:pPr>
      <w:r>
        <w:rPr>
          <w:rFonts w:ascii="Lexend" w:cs="Arial" w:eastAsia="Arial" w:hAnsi="Lexend"/>
          <w:color w:val="242730"/>
          <w:sz w:val="20"/>
          <w:szCs w:val="20"/>
        </w:rPr>
        <w:t xml:space="preserve">Collaborate with the sales and marketing team to refine and enhance lead conversion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past lead data.</w:t>
      </w:r>
    </w:p>
    <w:p>
      <w:pPr>
        <w:pStyle w:val="ListParagraph"/>
        <w:numPr>
          <w:ilvl w:val="0"/>
          <w:numId w:val="1"/>
        </w:numPr>
        <w:spacing w:after="60" w:line="300"/>
      </w:pPr>
      <w:r>
        <w:rPr>
          <w:rFonts w:ascii="Lexend" w:cs="Arial" w:eastAsia="Arial" w:hAnsi="Lexend"/>
          <w:color w:val="242730"/>
          <w:sz w:val="20"/>
          <w:szCs w:val="20"/>
        </w:rPr>
        <w:t xml:space="preserve">Initiate contact with potential clients through calls, emails, and meetings.</w:t>
      </w:r>
    </w:p>
    <w:p>
      <w:pPr>
        <w:pStyle w:val="ListParagraph"/>
        <w:numPr>
          <w:ilvl w:val="0"/>
          <w:numId w:val="1"/>
        </w:numPr>
        <w:spacing w:after="60" w:line="300"/>
      </w:pPr>
      <w:r>
        <w:rPr>
          <w:rFonts w:ascii="Lexend" w:cs="Arial" w:eastAsia="Arial" w:hAnsi="Lexend"/>
          <w:color w:val="242730"/>
          <w:sz w:val="20"/>
          <w:szCs w:val="20"/>
        </w:rPr>
        <w:t xml:space="preserve">Provide detailed information about our services to potential clients.</w:t>
      </w:r>
    </w:p>
    <w:p>
      <w:pPr>
        <w:pStyle w:val="ListParagraph"/>
        <w:numPr>
          <w:ilvl w:val="0"/>
          <w:numId w:val="1"/>
        </w:numPr>
        <w:spacing w:after="60" w:line="300"/>
      </w:pPr>
      <w:r>
        <w:rPr>
          <w:rFonts w:ascii="Lexend" w:cs="Arial" w:eastAsia="Arial" w:hAnsi="Lexend"/>
          <w:color w:val="242730"/>
          <w:sz w:val="20"/>
          <w:szCs w:val="20"/>
        </w:rPr>
        <w:t xml:space="preserve">Keep track of all client interactions and update the customer relationship management (CRM) system accordingly.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generated from re-engaged leads – target $100,000 per quarter.</w:t>
      </w:r>
    </w:p>
    <w:p>
      <w:pPr>
        <w:pStyle w:val="ListParagraph"/>
        <w:numPr>
          <w:ilvl w:val="0"/>
          <w:numId w:val="1"/>
        </w:numPr>
        <w:spacing w:after="60" w:line="300"/>
      </w:pPr>
      <w:r>
        <w:rPr>
          <w:rFonts w:ascii="Lexend" w:cs="Arial" w:eastAsia="Arial" w:hAnsi="Lexend"/>
          <w:color w:val="242730"/>
          <w:sz w:val="20"/>
          <w:szCs w:val="20"/>
        </w:rPr>
        <w:t xml:space="preserve">Conversion rate of re-engaged leads.</w:t>
      </w:r>
    </w:p>
    <w:p>
      <w:pPr>
        <w:pStyle w:val="ListParagraph"/>
        <w:numPr>
          <w:ilvl w:val="0"/>
          <w:numId w:val="1"/>
        </w:numPr>
        <w:spacing w:after="60" w:line="300"/>
      </w:pPr>
      <w:r>
        <w:rPr>
          <w:rFonts w:ascii="Lexend" w:cs="Arial" w:eastAsia="Arial" w:hAnsi="Lexend"/>
          <w:color w:val="242730"/>
          <w:sz w:val="20"/>
          <w:szCs w:val="20"/>
        </w:rPr>
        <w:t xml:space="preserve">Number of re-engaged prospects – target 100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 target &gt;4.5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sales or marketing.</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CRM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Arborist / Tree Care industry.</w:t>
      </w:r>
    </w:p>
    <w:p>
      <w:pPr>
        <w:pStyle w:val="ListParagraph"/>
        <w:numPr>
          <w:ilvl w:val="0"/>
          <w:numId w:val="1"/>
        </w:numPr>
        <w:spacing w:after="60" w:line="300"/>
      </w:pPr>
      <w:r>
        <w:rPr>
          <w:rFonts w:ascii="Lexend" w:cs="Arial" w:eastAsia="Arial" w:hAnsi="Lexend"/>
          <w:color w:val="242730"/>
          <w:sz w:val="20"/>
          <w:szCs w:val="20"/>
        </w:rPr>
        <w:t xml:space="preserve">Proven track record of re-engaging lost leads and driving revenue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w:t>
      </w:r>
    </w:p>
    <w:p>
      <w:pPr>
        <w:pStyle w:val="ListParagraph"/>
        <w:numPr>
          <w:ilvl w:val="0"/>
          <w:numId w:val="1"/>
        </w:numPr>
        <w:spacing w:after="60" w:line="300"/>
      </w:pPr>
      <w:r>
        <w:rPr>
          <w:rFonts w:ascii="Lexend" w:cs="Arial" w:eastAsia="Arial" w:hAnsi="Lexend"/>
          <w:color w:val="242730"/>
          <w:sz w:val="20"/>
          <w:szCs w:val="20"/>
        </w:rPr>
        <w:t xml:space="preserve">Able to occasionally lift up to 15 pounds.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 am to 5 pm.</w:t>
      </w:r>
    </w:p>
    <w:p>
      <w:pPr>
        <w:pStyle w:val="ListParagraph"/>
        <w:numPr>
          <w:ilvl w:val="0"/>
          <w:numId w:val="1"/>
        </w:numPr>
        <w:spacing w:after="60" w:line="300"/>
      </w:pPr>
      <w:r>
        <w:rPr>
          <w:rFonts w:ascii="Lexend" w:cs="Arial" w:eastAsia="Arial" w:hAnsi="Lexend"/>
          <w:color w:val="242730"/>
          <w:sz w:val="20"/>
          <w:szCs w:val="20"/>
        </w:rPr>
        <w:t xml:space="preserve">Minimal travel required for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growth and success. Our employees are our most valuable asset, and we invest in their development, offering training and opportunities for advancement. We are dedicated to providing excellent service to our clients and helping our team members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Rehash Specialist job description</dc:title>
  <dc:creator>HireBus</dc:creator>
  <dc:description>HireBus Role Blueprint: Rehash Specialist job description template for Arborist / Tree Care.</dc:description>
  <cp:lastModifiedBy>Un-named</cp:lastModifiedBy>
  <cp:revision>1</cp:revision>
  <dcterms:created xsi:type="dcterms:W3CDTF">2026-10-22T09:47:59.761Z</dcterms:created>
  <dcterms:modified xsi:type="dcterms:W3CDTF">2026-10-22T09:47:59.761Z</dcterms:modified>
</cp:coreProperties>
</file>

<file path=docProps/custom.xml><?xml version="1.0" encoding="utf-8"?>
<Properties xmlns="http://schemas.openxmlformats.org/officeDocument/2006/custom-properties" xmlns:vt="http://schemas.openxmlformats.org/officeDocument/2006/docPropsVTypes"/>
</file>