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Management</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CEO will provide strategic leadership for our basement waterproofing company, define our vision, manage key partnerships, and ensure profitability. This role is pivotal in contributing to the company's success by establishing short-term and long-term strategies and goals.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Define and implement company vision and strategic direction.</w:t>
      </w:r>
    </w:p>
    <w:p>
      <w:pPr>
        <w:pStyle w:val="ListParagraph"/>
        <w:numPr>
          <w:ilvl w:val="0"/>
          <w:numId w:val="1"/>
        </w:numPr>
        <w:spacing w:after="60" w:line="300"/>
      </w:pPr>
      <w:r>
        <w:rPr>
          <w:rFonts w:ascii="Lexend" w:cs="Arial" w:eastAsia="Arial" w:hAnsi="Lexend"/>
          <w:color w:val="242730"/>
          <w:sz w:val="20"/>
          <w:szCs w:val="20"/>
        </w:rPr>
        <w:t xml:space="preserve">Manage and nurture key partnerships and collaborations.</w:t>
      </w:r>
    </w:p>
    <w:p>
      <w:pPr>
        <w:pStyle w:val="ListParagraph"/>
        <w:numPr>
          <w:ilvl w:val="0"/>
          <w:numId w:val="1"/>
        </w:numPr>
        <w:spacing w:after="60" w:line="300"/>
      </w:pPr>
      <w:r>
        <w:rPr>
          <w:rFonts w:ascii="Lexend" w:cs="Arial" w:eastAsia="Arial" w:hAnsi="Lexend"/>
          <w:color w:val="242730"/>
          <w:sz w:val="20"/>
          <w:szCs w:val="20"/>
        </w:rPr>
        <w:t xml:space="preserve">Ensuring the company's financial performance and growth.</w:t>
      </w:r>
    </w:p>
    <w:p>
      <w:pPr>
        <w:pStyle w:val="ListParagraph"/>
        <w:numPr>
          <w:ilvl w:val="0"/>
          <w:numId w:val="1"/>
        </w:numPr>
        <w:spacing w:after="60" w:line="300"/>
      </w:pPr>
      <w:r>
        <w:rPr>
          <w:rFonts w:ascii="Lexend" w:cs="Arial" w:eastAsia="Arial" w:hAnsi="Lexend"/>
          <w:color w:val="242730"/>
          <w:sz w:val="20"/>
          <w:szCs w:val="20"/>
        </w:rPr>
        <w:t xml:space="preserve">Represent the company to financial partners and stakeholders.</w:t>
      </w:r>
    </w:p>
    <w:p>
      <w:pPr>
        <w:pStyle w:val="ListParagraph"/>
        <w:numPr>
          <w:ilvl w:val="0"/>
          <w:numId w:val="1"/>
        </w:numPr>
        <w:spacing w:after="60" w:line="300"/>
      </w:pPr>
      <w:r>
        <w:rPr>
          <w:rFonts w:ascii="Lexend" w:cs="Arial" w:eastAsia="Arial" w:hAnsi="Lexend"/>
          <w:color w:val="242730"/>
          <w:sz w:val="20"/>
          <w:szCs w:val="20"/>
        </w:rPr>
        <w:t xml:space="preserve">Oversee all operations and business activities to ensure they align with the company's goals.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Set and monitor company's performance against short and long-term goals.</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to enhance profitability and efficiency.</w:t>
      </w:r>
    </w:p>
    <w:p>
      <w:pPr>
        <w:pStyle w:val="ListParagraph"/>
        <w:numPr>
          <w:ilvl w:val="0"/>
          <w:numId w:val="1"/>
        </w:numPr>
        <w:spacing w:after="60" w:line="300"/>
      </w:pPr>
      <w:r>
        <w:rPr>
          <w:rFonts w:ascii="Lexend" w:cs="Arial" w:eastAsia="Arial" w:hAnsi="Lexend"/>
          <w:color w:val="242730"/>
          <w:sz w:val="20"/>
          <w:szCs w:val="20"/>
        </w:rPr>
        <w:t xml:space="preserve">Cultivate a positive and customer-focused company culture.</w:t>
      </w:r>
    </w:p>
    <w:p>
      <w:pPr>
        <w:pStyle w:val="ListParagraph"/>
        <w:numPr>
          <w:ilvl w:val="0"/>
          <w:numId w:val="1"/>
        </w:numPr>
        <w:spacing w:after="60" w:line="300"/>
      </w:pPr>
      <w:r>
        <w:rPr>
          <w:rFonts w:ascii="Lexend" w:cs="Arial" w:eastAsia="Arial" w:hAnsi="Lexend"/>
          <w:color w:val="242730"/>
          <w:sz w:val="20"/>
          <w:szCs w:val="20"/>
        </w:rPr>
        <w:t xml:space="preserve">Secure, develop, and maintain key relationships with partners, stakeholders, and customers.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10% YoY.</w:t>
      </w:r>
    </w:p>
    <w:p>
      <w:pPr>
        <w:pStyle w:val="ListParagraph"/>
        <w:numPr>
          <w:ilvl w:val="0"/>
          <w:numId w:val="1"/>
        </w:numPr>
        <w:spacing w:after="60" w:line="300"/>
      </w:pPr>
      <w:r>
        <w:rPr>
          <w:rFonts w:ascii="Lexend" w:cs="Arial" w:eastAsia="Arial" w:hAnsi="Lexend"/>
          <w:color w:val="242730"/>
          <w:sz w:val="20"/>
          <w:szCs w:val="20"/>
        </w:rPr>
        <w:t xml:space="preserve">Net Profit Margin: &gt;20%.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Partnership Increase: 15% YoY.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of experience in executive leadership positions.</w:t>
      </w:r>
    </w:p>
    <w:p>
      <w:pPr>
        <w:pStyle w:val="ListParagraph"/>
        <w:numPr>
          <w:ilvl w:val="0"/>
          <w:numId w:val="1"/>
        </w:numPr>
        <w:spacing w:after="60" w:line="300"/>
      </w:pPr>
      <w:r>
        <w:rPr>
          <w:rFonts w:ascii="Lexend" w:cs="Arial" w:eastAsia="Arial" w:hAnsi="Lexend"/>
          <w:color w:val="242730"/>
          <w:sz w:val="20"/>
          <w:szCs w:val="20"/>
        </w:rPr>
        <w:t xml:space="preserve">Proven experience in developing profitable strategies and implementing vision.</w:t>
      </w:r>
    </w:p>
    <w:p>
      <w:pPr>
        <w:pStyle w:val="ListParagraph"/>
        <w:numPr>
          <w:ilvl w:val="0"/>
          <w:numId w:val="1"/>
        </w:numPr>
        <w:spacing w:after="60" w:line="300"/>
      </w:pPr>
      <w:r>
        <w:rPr>
          <w:rFonts w:ascii="Lexend" w:cs="Arial" w:eastAsia="Arial" w:hAnsi="Lexend"/>
          <w:color w:val="242730"/>
          <w:sz w:val="20"/>
          <w:szCs w:val="20"/>
        </w:rPr>
        <w:t xml:space="preserve">Strong understanding of corporate finance and performance management principles.</w:t>
      </w:r>
    </w:p>
    <w:p>
      <w:pPr>
        <w:pStyle w:val="ListParagraph"/>
        <w:numPr>
          <w:ilvl w:val="0"/>
          <w:numId w:val="1"/>
        </w:numPr>
        <w:spacing w:after="60" w:line="300"/>
      </w:pPr>
      <w:r>
        <w:rPr>
          <w:rFonts w:ascii="Lexend" w:cs="Arial" w:eastAsia="Arial" w:hAnsi="Lexend"/>
          <w:color w:val="242730"/>
          <w:sz w:val="20"/>
          <w:szCs w:val="20"/>
        </w:rPr>
        <w:t xml:space="preserve">In-depth knowledge of the basement waterproofing industry and its market dynamics.</w:t>
      </w:r>
    </w:p>
    <w:p>
      <w:pPr>
        <w:pStyle w:val="ListParagraph"/>
        <w:numPr>
          <w:ilvl w:val="0"/>
          <w:numId w:val="1"/>
        </w:numPr>
        <w:spacing w:after="60" w:line="300"/>
      </w:pPr>
      <w:r>
        <w:rPr>
          <w:rFonts w:ascii="Lexend" w:cs="Arial" w:eastAsia="Arial" w:hAnsi="Lexend"/>
          <w:color w:val="242730"/>
          <w:sz w:val="20"/>
          <w:szCs w:val="20"/>
        </w:rPr>
        <w:t xml:space="preserve">Exceptional communication and leadership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Master's degree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Prior experience as a CEO or in a similar role in the home improvement or basement waterproofing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role primarily involves office work and may require occasional travel.</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Monday to Friday.</w:t>
      </w:r>
    </w:p>
    <w:p>
      <w:pPr>
        <w:pStyle w:val="ListParagraph"/>
        <w:numPr>
          <w:ilvl w:val="0"/>
          <w:numId w:val="1"/>
        </w:numPr>
        <w:spacing w:after="60" w:line="300"/>
      </w:pPr>
      <w:r>
        <w:rPr>
          <w:rFonts w:ascii="Lexend" w:cs="Arial" w:eastAsia="Arial" w:hAnsi="Lexend"/>
          <w:color w:val="242730"/>
          <w:sz w:val="20"/>
          <w:szCs w:val="20"/>
        </w:rPr>
        <w:t xml:space="preserve">Occasional domestic travel for meetings and conferences.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$200,000-$250,000,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thrives on a culture of collaboration, innovation, and dedication to customer satisfaction. We hold a strong belief in helping each team member grow and succeed, and we pride ourselves on providing an environment that fosters personal and professional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Chief Executive Officer job description</dc:title>
  <dc:creator>HireBus</dc:creator>
  <dc:description>HireBus Role Blueprint: Chief Executive Officer job description template for Basement Waterproofing.</dc:description>
  <cp:lastModifiedBy>Un-named</cp:lastModifiedBy>
  <cp:revision>1</cp:revision>
  <dcterms:created xsi:type="dcterms:W3CDTF">2026-10-22T09:48:46.277Z</dcterms:created>
  <dcterms:modified xsi:type="dcterms:W3CDTF">2026-10-22T09:48:46.277Z</dcterms:modified>
</cp:coreProperties>
</file>

<file path=docProps/custom.xml><?xml version="1.0" encoding="utf-8"?>
<Properties xmlns="http://schemas.openxmlformats.org/officeDocument/2006/custom-properties" xmlns:vt="http://schemas.openxmlformats.org/officeDocument/2006/docPropsVTypes"/>
</file>