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will play a key role in the growth of our basement waterproofing services by creating and managing effective marketing strategies. This role contributes to the company by driving brand awareness, generating leads, and increasing market share through innovative digital campaigns and strategic marketing initiatives.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marketing strategies to create awareness of our services.</w:t>
      </w:r>
    </w:p>
    <w:p>
      <w:pPr>
        <w:pStyle w:val="ListParagraph"/>
        <w:numPr>
          <w:ilvl w:val="0"/>
          <w:numId w:val="1"/>
        </w:numPr>
        <w:spacing w:after="60" w:line="300"/>
      </w:pPr>
      <w:r>
        <w:rPr>
          <w:rFonts w:ascii="Lexend" w:cs="Arial" w:eastAsia="Arial" w:hAnsi="Lexend"/>
          <w:color w:val="242730"/>
          <w:sz w:val="20"/>
          <w:szCs w:val="20"/>
        </w:rPr>
        <w:t xml:space="preserve">Design and oversee all aspects of our digital marketing campaigns across all digital channels.</w:t>
      </w:r>
    </w:p>
    <w:p>
      <w:pPr>
        <w:pStyle w:val="ListParagraph"/>
        <w:numPr>
          <w:ilvl w:val="0"/>
          <w:numId w:val="1"/>
        </w:numPr>
        <w:spacing w:after="60" w:line="300"/>
      </w:pPr>
      <w:r>
        <w:rPr>
          <w:rFonts w:ascii="Lexend" w:cs="Arial" w:eastAsia="Arial" w:hAnsi="Lexend"/>
          <w:color w:val="242730"/>
          <w:sz w:val="20"/>
          <w:szCs w:val="20"/>
        </w:rPr>
        <w:t xml:space="preserve">Measure and report performance of all marketing campaigns and assess against goals (ROI and KPIs).</w:t>
      </w:r>
    </w:p>
    <w:p>
      <w:pPr>
        <w:pStyle w:val="ListParagraph"/>
        <w:numPr>
          <w:ilvl w:val="0"/>
          <w:numId w:val="1"/>
        </w:numPr>
        <w:spacing w:after="60" w:line="300"/>
      </w:pPr>
      <w:r>
        <w:rPr>
          <w:rFonts w:ascii="Lexend" w:cs="Arial" w:eastAsia="Arial" w:hAnsi="Lexend"/>
          <w:color w:val="242730"/>
          <w:sz w:val="20"/>
          <w:szCs w:val="20"/>
        </w:rPr>
        <w:t xml:space="preserve">Coordinate with sales and customer service departments to optimize customer experience and ensure brand consistency.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Create and manage project plans for various marketing and event activities.</w:t>
      </w:r>
    </w:p>
    <w:p>
      <w:pPr>
        <w:pStyle w:val="ListParagraph"/>
        <w:numPr>
          <w:ilvl w:val="0"/>
          <w:numId w:val="1"/>
        </w:numPr>
        <w:spacing w:after="60" w:line="300"/>
      </w:pPr>
      <w:r>
        <w:rPr>
          <w:rFonts w:ascii="Lexend" w:cs="Arial" w:eastAsia="Arial" w:hAnsi="Lexend"/>
          <w:color w:val="242730"/>
          <w:sz w:val="20"/>
          <w:szCs w:val="20"/>
        </w:rPr>
        <w:t xml:space="preserve">Coordinate with graphic design teams to create engaging advertisements.</w:t>
      </w:r>
    </w:p>
    <w:p>
      <w:pPr>
        <w:pStyle w:val="ListParagraph"/>
        <w:numPr>
          <w:ilvl w:val="0"/>
          <w:numId w:val="1"/>
        </w:numPr>
        <w:spacing w:after="60" w:line="300"/>
      </w:pPr>
      <w:r>
        <w:rPr>
          <w:rFonts w:ascii="Lexend" w:cs="Arial" w:eastAsia="Arial" w:hAnsi="Lexend"/>
          <w:color w:val="242730"/>
          <w:sz w:val="20"/>
          <w:szCs w:val="20"/>
        </w:rPr>
        <w:t xml:space="preserve">Track and analyze the performance of campaigns to inform future strategies.</w:t>
      </w:r>
    </w:p>
    <w:p>
      <w:pPr>
        <w:pStyle w:val="ListParagraph"/>
        <w:numPr>
          <w:ilvl w:val="0"/>
          <w:numId w:val="1"/>
        </w:numPr>
        <w:spacing w:after="60" w:line="300"/>
      </w:pPr>
      <w:r>
        <w:rPr>
          <w:rFonts w:ascii="Lexend" w:cs="Arial" w:eastAsia="Arial" w:hAnsi="Lexend"/>
          <w:color w:val="242730"/>
          <w:sz w:val="20"/>
          <w:szCs w:val="20"/>
        </w:rPr>
        <w:t xml:space="preserve">Engage with customers through social media and ensure customer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Generate 500 quality leads per quarter.</w:t>
      </w:r>
    </w:p>
    <w:p>
      <w:pPr>
        <w:pStyle w:val="ListParagraph"/>
        <w:numPr>
          <w:ilvl w:val="0"/>
          <w:numId w:val="1"/>
        </w:numPr>
        <w:spacing w:after="60" w:line="300"/>
      </w:pPr>
      <w:r>
        <w:rPr>
          <w:rFonts w:ascii="Lexend" w:cs="Arial" w:eastAsia="Arial" w:hAnsi="Lexend"/>
          <w:color w:val="242730"/>
          <w:sz w:val="20"/>
          <w:szCs w:val="20"/>
        </w:rPr>
        <w:t xml:space="preserve">Conversion Rate: Achieve a conversion rate of &gt;5%.</w:t>
      </w:r>
    </w:p>
    <w:p>
      <w:pPr>
        <w:pStyle w:val="ListParagraph"/>
        <w:numPr>
          <w:ilvl w:val="0"/>
          <w:numId w:val="1"/>
        </w:numPr>
        <w:spacing w:after="60" w:line="300"/>
      </w:pPr>
      <w:r>
        <w:rPr>
          <w:rFonts w:ascii="Lexend" w:cs="Arial" w:eastAsia="Arial" w:hAnsi="Lexend"/>
          <w:color w:val="242730"/>
          <w:sz w:val="20"/>
          <w:szCs w:val="20"/>
        </w:rPr>
        <w:t xml:space="preserve">Customer Satisfaction: Maintain a rating of &gt;4.8 stars.</w:t>
      </w:r>
    </w:p>
    <w:p>
      <w:pPr>
        <w:pStyle w:val="ListParagraph"/>
        <w:numPr>
          <w:ilvl w:val="0"/>
          <w:numId w:val="1"/>
        </w:numPr>
        <w:spacing w:after="60" w:line="300"/>
      </w:pPr>
      <w:r>
        <w:rPr>
          <w:rFonts w:ascii="Lexend" w:cs="Arial" w:eastAsia="Arial" w:hAnsi="Lexend"/>
          <w:color w:val="242730"/>
          <w:sz w:val="20"/>
          <w:szCs w:val="20"/>
        </w:rPr>
        <w:t xml:space="preserve">Campaign ROI: Achieve a positive ROI for all marketing campaigns.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a similar role.</w:t>
      </w:r>
    </w:p>
    <w:p>
      <w:pPr>
        <w:pStyle w:val="ListParagraph"/>
        <w:numPr>
          <w:ilvl w:val="0"/>
          <w:numId w:val="1"/>
        </w:numPr>
        <w:spacing w:after="60" w:line="300"/>
      </w:pPr>
      <w:r>
        <w:rPr>
          <w:rFonts w:ascii="Lexend" w:cs="Arial" w:eastAsia="Arial" w:hAnsi="Lexend"/>
          <w:color w:val="242730"/>
          <w:sz w:val="20"/>
          <w:szCs w:val="20"/>
        </w:rPr>
        <w:t xml:space="preserve">Proven experience developing marketing plans and campaigns.</w:t>
      </w:r>
    </w:p>
    <w:p>
      <w:pPr>
        <w:pStyle w:val="ListParagraph"/>
        <w:numPr>
          <w:ilvl w:val="0"/>
          <w:numId w:val="1"/>
        </w:numPr>
        <w:spacing w:after="60" w:line="300"/>
      </w:pPr>
      <w:r>
        <w:rPr>
          <w:rFonts w:ascii="Lexend" w:cs="Arial" w:eastAsia="Arial" w:hAnsi="Lexend"/>
          <w:color w:val="242730"/>
          <w:sz w:val="20"/>
          <w:szCs w:val="20"/>
        </w:rPr>
        <w:t xml:space="preserve">Strong proficiency in MS Office and various marketing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 is highly desirable.</w:t>
      </w:r>
    </w:p>
    <w:p>
      <w:pPr>
        <w:pStyle w:val="ListParagraph"/>
        <w:numPr>
          <w:ilvl w:val="0"/>
          <w:numId w:val="1"/>
        </w:numPr>
        <w:spacing w:after="60" w:line="300"/>
      </w:pPr>
      <w:r>
        <w:rPr>
          <w:rFonts w:ascii="Lexend" w:cs="Arial" w:eastAsia="Arial" w:hAnsi="Lexend"/>
          <w:color w:val="242730"/>
          <w:sz w:val="20"/>
          <w:szCs w:val="20"/>
        </w:rPr>
        <w:t xml:space="preserve">Proficiency in CRM software and Content Management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is primarily a desk job, however, some field visits may be required for marketing purposes.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and weekend work may be required for special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The salary range for this role is $60,000 to $75,000 annually,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continuous learning and growth. We are committed to providing our employees with opportunities to enhance their skills, encourage their input, and value their feedback. Together, we work towards a common goal of delivering superior basement waterproofing services, guaranteeing customer satisfaction, and contributing to the community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Marketing Manager job description</dc:title>
  <dc:creator>HireBus</dc:creator>
  <dc:description>HireBus Role Blueprint: Marketing Manager job description template for Basement Waterproofing.</dc:description>
  <cp:lastModifiedBy>Un-named</cp:lastModifiedBy>
  <cp:revision>1</cp:revision>
  <dcterms:created xsi:type="dcterms:W3CDTF">2026-10-22T09:46:17.350Z</dcterms:created>
  <dcterms:modified xsi:type="dcterms:W3CDTF">2026-10-22T09:46:17.350Z</dcterms:modified>
</cp:coreProperties>
</file>

<file path=docProps/custom.xml><?xml version="1.0" encoding="utf-8"?>
<Properties xmlns="http://schemas.openxmlformats.org/officeDocument/2006/custom-properties" xmlns:vt="http://schemas.openxmlformats.org/officeDocument/2006/docPropsVTypes"/>
</file>