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crew allocation, workflow optimization, and resource management to ensure efficient operations for commercial building and development projects. Drive continuous improvement in operational processes to support project delivery and overall company profitability. Collaborate with cross-functional teams, including project managers and field crews, to deliver exceptional service to commercial clients. Contribute to strategic planning and decision-making processes that impact long-term growth and competitive positioning.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and schedule crews effectively to meet project demands and deadlines.</w:t>
      </w:r>
    </w:p>
    <w:p>
      <w:pPr>
        <w:pStyle w:val="ListParagraph"/>
        <w:numPr>
          <w:ilvl w:val="0"/>
          <w:numId w:val="1"/>
        </w:numPr>
        <w:spacing w:after="60" w:line="300"/>
      </w:pPr>
      <w:r>
        <w:rPr>
          <w:rFonts w:ascii="Lexend" w:cs="Arial" w:eastAsia="Arial" w:hAnsi="Lexend"/>
          <w:color w:val="242730"/>
          <w:sz w:val="20"/>
          <w:szCs w:val="20"/>
        </w:rPr>
        <w:t xml:space="preserve">Optimize workflow processes to enhance productivity while maintaining quality standards.</w:t>
      </w:r>
    </w:p>
    <w:p>
      <w:pPr>
        <w:pStyle w:val="ListParagraph"/>
        <w:numPr>
          <w:ilvl w:val="0"/>
          <w:numId w:val="1"/>
        </w:numPr>
        <w:spacing w:after="60" w:line="300"/>
      </w:pPr>
      <w:r>
        <w:rPr>
          <w:rFonts w:ascii="Lexend" w:cs="Arial" w:eastAsia="Arial" w:hAnsi="Lexend"/>
          <w:color w:val="242730"/>
          <w:sz w:val="20"/>
          <w:szCs w:val="20"/>
        </w:rPr>
        <w:t xml:space="preserve">Manage resource allocation, including equipment and materials, ensuring cost efficiency and minimal waste.</w:t>
      </w:r>
    </w:p>
    <w:p>
      <w:pPr>
        <w:pStyle w:val="ListParagraph"/>
        <w:numPr>
          <w:ilvl w:val="0"/>
          <w:numId w:val="1"/>
        </w:numPr>
        <w:spacing w:after="60" w:line="300"/>
      </w:pPr>
      <w:r>
        <w:rPr>
          <w:rFonts w:ascii="Lexend" w:cs="Arial" w:eastAsia="Arial" w:hAnsi="Lexend"/>
          <w:color w:val="242730"/>
          <w:sz w:val="20"/>
          <w:szCs w:val="20"/>
        </w:rPr>
        <w:t xml:space="preserve">Collaborate with project teams to troubleshoot issues and implement improvement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crew assignments daily to meet shifting project timelines.</w:t>
      </w:r>
    </w:p>
    <w:p>
      <w:pPr>
        <w:pStyle w:val="ListParagraph"/>
        <w:numPr>
          <w:ilvl w:val="0"/>
          <w:numId w:val="1"/>
        </w:numPr>
        <w:spacing w:after="60" w:line="300"/>
      </w:pPr>
      <w:r>
        <w:rPr>
          <w:rFonts w:ascii="Lexend" w:cs="Arial" w:eastAsia="Arial" w:hAnsi="Lexend"/>
          <w:color w:val="242730"/>
          <w:sz w:val="20"/>
          <w:szCs w:val="20"/>
        </w:rPr>
        <w:t xml:space="preserve">Conduct regular on-site assessments to evaluate workflow efficiency and resource utilization.</w:t>
      </w:r>
    </w:p>
    <w:p>
      <w:pPr>
        <w:pStyle w:val="ListParagraph"/>
        <w:numPr>
          <w:ilvl w:val="0"/>
          <w:numId w:val="1"/>
        </w:numPr>
        <w:spacing w:after="60" w:line="300"/>
      </w:pPr>
      <w:r>
        <w:rPr>
          <w:rFonts w:ascii="Lexend" w:cs="Arial" w:eastAsia="Arial" w:hAnsi="Lexend"/>
          <w:color w:val="242730"/>
          <w:sz w:val="20"/>
          <w:szCs w:val="20"/>
        </w:rPr>
        <w:t xml:space="preserve">Liaise with project managers and field personnel to ensure clear communication and seamless operations.</w:t>
      </w:r>
    </w:p>
    <w:p>
      <w:pPr>
        <w:pStyle w:val="ListParagraph"/>
        <w:numPr>
          <w:ilvl w:val="0"/>
          <w:numId w:val="1"/>
        </w:numPr>
        <w:spacing w:after="60" w:line="300"/>
      </w:pPr>
      <w:r>
        <w:rPr>
          <w:rFonts w:ascii="Lexend" w:cs="Arial" w:eastAsia="Arial" w:hAnsi="Lexend"/>
          <w:color w:val="242730"/>
          <w:sz w:val="20"/>
          <w:szCs w:val="20"/>
        </w:rPr>
        <w:t xml:space="preserve">Review and analyze operational data to identify opportunities for performance enhancements.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Allocation Efficiency: Achieve &gt;90% on-time crew deployments.</w:t>
      </w:r>
    </w:p>
    <w:p>
      <w:pPr>
        <w:pStyle w:val="ListParagraph"/>
        <w:numPr>
          <w:ilvl w:val="0"/>
          <w:numId w:val="1"/>
        </w:numPr>
        <w:spacing w:after="60" w:line="300"/>
      </w:pPr>
      <w:r>
        <w:rPr>
          <w:rFonts w:ascii="Lexend" w:cs="Arial" w:eastAsia="Arial" w:hAnsi="Lexend"/>
          <w:color w:val="242730"/>
          <w:sz w:val="20"/>
          <w:szCs w:val="20"/>
        </w:rPr>
        <w:t xml:space="preserve">Workflow Optimization: Reduce project downtime by at least 10% per quarter.</w:t>
      </w:r>
    </w:p>
    <w:p>
      <w:pPr>
        <w:pStyle w:val="ListParagraph"/>
        <w:numPr>
          <w:ilvl w:val="0"/>
          <w:numId w:val="1"/>
        </w:numPr>
        <w:spacing w:after="60" w:line="300"/>
      </w:pPr>
      <w:r>
        <w:rPr>
          <w:rFonts w:ascii="Lexend" w:cs="Arial" w:eastAsia="Arial" w:hAnsi="Lexend"/>
          <w:color w:val="242730"/>
          <w:sz w:val="20"/>
          <w:szCs w:val="20"/>
        </w:rPr>
        <w:t xml:space="preserve">Resource Utilization: Maintain equipment and material waste at &lt;5% of total resources.</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&gt;4.8 stars in post-project client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5+ years’ experience in operations or project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analytical skills with proficiency in resource management software and data analysis tools.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 with proven team management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construction or building development projects.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project management tools.</w:t>
      </w:r>
    </w:p>
    <w:p>
      <w:pPr>
        <w:pStyle w:val="ListParagraph"/>
        <w:numPr>
          <w:ilvl w:val="0"/>
          <w:numId w:val="1"/>
        </w:numPr>
        <w:spacing w:after="60" w:line="300"/>
      </w:pPr>
      <w:r>
        <w:rPr>
          <w:rFonts w:ascii="Lexend" w:cs="Arial" w:eastAsia="Arial" w:hAnsi="Lexend"/>
          <w:color w:val="242730"/>
          <w:sz w:val="20"/>
          <w:szCs w:val="20"/>
        </w:rPr>
        <w:t xml:space="preserve">Prior experience collaborating with cross-functional teams in a fast-paced environment.</w:t>
      </w:r>
    </w:p>
    <w:p>
      <w:pPr>
        <w:pStyle w:val="ListParagraph"/>
        <w:numPr>
          <w:ilvl w:val="0"/>
          <w:numId w:val="1"/>
        </w:numPr>
        <w:spacing w:after="60" w:line="300"/>
      </w:pPr>
      <w:r>
        <w:rPr>
          <w:rFonts w:ascii="Lexend" w:cs="Arial" w:eastAsia="Arial" w:hAnsi="Lexend"/>
          <w:color w:val="242730"/>
          <w:sz w:val="20"/>
          <w:szCs w:val="20"/>
        </w:rPr>
        <w:t xml:space="preserve">Demonstrated history of streamlining operational processes and driving efficiency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navigate construction sites and office environments comfortably.</w:t>
      </w:r>
    </w:p>
    <w:p>
      <w:pPr>
        <w:pStyle w:val="ListParagraph"/>
        <w:numPr>
          <w:ilvl w:val="0"/>
          <w:numId w:val="1"/>
        </w:numPr>
        <w:spacing w:after="60" w:line="300"/>
      </w:pPr>
      <w:r>
        <w:rPr>
          <w:rFonts w:ascii="Lexend" w:cs="Arial" w:eastAsia="Arial" w:hAnsi="Lexend"/>
          <w:color w:val="242730"/>
          <w:sz w:val="20"/>
          <w:szCs w:val="20"/>
        </w:rPr>
        <w:t xml:space="preserve">Capacity to stand and walk for extended periods during on-site evaluations.</w:t>
      </w:r>
    </w:p>
    <w:p>
      <w:pPr>
        <w:pStyle w:val="ListParagraph"/>
        <w:numPr>
          <w:ilvl w:val="0"/>
          <w:numId w:val="1"/>
        </w:numPr>
        <w:spacing w:after="60" w:line="300"/>
      </w:pPr>
      <w:r>
        <w:rPr>
          <w:rFonts w:ascii="Lexend" w:cs="Arial" w:eastAsia="Arial" w:hAnsi="Lexend"/>
          <w:color w:val="242730"/>
          <w:sz w:val="20"/>
          <w:szCs w:val="20"/>
        </w:rPr>
        <w:t xml:space="preserve">Occasional need to lift supplies or equipment up to 25 lbs.</w:t>
      </w:r>
    </w:p>
    <w:p>
      <w:pPr>
        <w:pStyle w:val="ListParagraph"/>
        <w:numPr>
          <w:ilvl w:val="0"/>
          <w:numId w:val="1"/>
        </w:numPr>
        <w:spacing w:after="60" w:line="300"/>
      </w:pPr>
      <w:r>
        <w:rPr>
          <w:rFonts w:ascii="Lexend" w:cs="Arial" w:eastAsia="Arial" w:hAnsi="Lexend"/>
          <w:color w:val="242730"/>
          <w:sz w:val="20"/>
          <w:szCs w:val="20"/>
        </w:rPr>
        <w:t xml:space="preserve">Exposure to varying site conditions, including outdoor and confined workspaces.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with a standard Monday through Friday schedule.</w:t>
      </w:r>
    </w:p>
    <w:p>
      <w:pPr>
        <w:pStyle w:val="ListParagraph"/>
        <w:numPr>
          <w:ilvl w:val="0"/>
          <w:numId w:val="1"/>
        </w:numPr>
        <w:spacing w:after="60" w:line="300"/>
      </w:pPr>
      <w:r>
        <w:rPr>
          <w:rFonts w:ascii="Lexend" w:cs="Arial" w:eastAsia="Arial" w:hAnsi="Lexend"/>
          <w:color w:val="242730"/>
          <w:sz w:val="20"/>
          <w:szCs w:val="20"/>
        </w:rPr>
        <w:t xml:space="preserve">Occasional extended hours to meet project deadlines or address critical issues.</w:t>
      </w:r>
    </w:p>
    <w:p>
      <w:pPr>
        <w:pStyle w:val="ListParagraph"/>
        <w:numPr>
          <w:ilvl w:val="0"/>
          <w:numId w:val="1"/>
        </w:numPr>
        <w:spacing w:after="60" w:line="300"/>
      </w:pPr>
      <w:r>
        <w:rPr>
          <w:rFonts w:ascii="Lexend" w:cs="Arial" w:eastAsia="Arial" w:hAnsi="Lexend"/>
          <w:color w:val="242730"/>
          <w:sz w:val="20"/>
          <w:szCs w:val="20"/>
        </w:rPr>
        <w:t xml:space="preserve">Frequent travel between office and job sites within the commercial building/development area.</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during peak project periods or in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USD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operational efficiency and project delivery.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a 401k match,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growth-oriented culture where innovation and excellence are rewarded.</w:t>
      </w:r>
    </w:p>
    <w:p>
      <w:pPr>
        <w:pStyle w:val="ListParagraph"/>
        <w:numPr>
          <w:ilvl w:val="0"/>
          <w:numId w:val="1"/>
        </w:numPr>
        <w:spacing w:after="60" w:line="300"/>
      </w:pPr>
      <w:r>
        <w:rPr>
          <w:rFonts w:ascii="Lexend" w:cs="Arial" w:eastAsia="Arial" w:hAnsi="Lexend"/>
          <w:color w:val="242730"/>
          <w:sz w:val="20"/>
          <w:szCs w:val="20"/>
        </w:rPr>
        <w:t xml:space="preserve">We are committed to the professional development of our team members and offer opportunities to advance skills and careers.</w:t>
      </w:r>
    </w:p>
    <w:p>
      <w:pPr>
        <w:pStyle w:val="ListParagraph"/>
        <w:numPr>
          <w:ilvl w:val="0"/>
          <w:numId w:val="1"/>
        </w:numPr>
        <w:spacing w:after="60" w:line="300"/>
      </w:pPr>
      <w:r>
        <w:rPr>
          <w:rFonts w:ascii="Lexend" w:cs="Arial" w:eastAsia="Arial" w:hAnsi="Lexend"/>
          <w:color w:val="242730"/>
          <w:sz w:val="20"/>
          <w:szCs w:val="20"/>
        </w:rPr>
        <w:t xml:space="preserve">Our dedicated workforce and supportive environment ensure that every employee feels valued and empowered to contribute to our success.</w:t>
      </w:r>
    </w:p>
    <w:p>
      <w:pPr>
        <w:pStyle w:val="ListParagraph"/>
        <w:numPr>
          <w:ilvl w:val="0"/>
          <w:numId w:val="1"/>
        </w:numPr>
        <w:spacing w:after="60" w:line="300"/>
      </w:pPr>
      <w:r>
        <w:rPr>
          <w:rFonts w:ascii="Lexend" w:cs="Arial" w:eastAsia="Arial" w:hAnsi="Lexend"/>
          <w:color w:val="242730"/>
          <w:sz w:val="20"/>
          <w:szCs w:val="20"/>
        </w:rPr>
        <w:t xml:space="preserve">Join us and be part of a dynamic organization focused on elevating the standards of commercial building and development industries.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Operations Manager job description</dc:title>
  <dc:creator>HireBus</dc:creator>
  <dc:description>HireBus Role Blueprint: Operations Manager job description template for Builders / Developers - Commercial.</dc:description>
  <cp:lastModifiedBy>Un-named</cp:lastModifiedBy>
  <cp:revision>1</cp:revision>
  <dcterms:created xsi:type="dcterms:W3CDTF">2026-10-22T09:46:43.645Z</dcterms:created>
  <dcterms:modified xsi:type="dcterms:W3CDTF">2026-10-22T09:46:43.645Z</dcterms:modified>
</cp:coreProperties>
</file>

<file path=docProps/custom.xml><?xml version="1.0" encoding="utf-8"?>
<Properties xmlns="http://schemas.openxmlformats.org/officeDocument/2006/custom-properties" xmlns:vt="http://schemas.openxmlformats.org/officeDocument/2006/docPropsVTypes"/>
</file>