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Builders / Developers - Commercial - Skilled Tradesperson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 Superintendent]</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executing specialized construction tasks that include steel framing, concrete work, and finishing touches on commercial building projects. Plays a critical role in translating blueprints and technical designs into quality structures that meet industry standards and project timelines. Works collaboratively with project teams to ensure safety, quality, and efficiency in every phase of construction.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Execute specialized tasks including steel framing, concrete pouring, and finishing on commercial projects.</w:t>
      </w:r>
    </w:p>
    <w:p>
      <w:pPr>
        <w:pStyle w:val="ListParagraph"/>
        <w:numPr>
          <w:ilvl w:val="0"/>
          <w:numId w:val="1"/>
        </w:numPr>
        <w:spacing w:after="60" w:line="300"/>
      </w:pPr>
      <w:r>
        <w:rPr>
          <w:rFonts w:ascii="Lexend" w:cs="Arial" w:eastAsia="Arial" w:hAnsi="Lexend"/>
          <w:color w:val="242730"/>
          <w:sz w:val="20"/>
          <w:szCs w:val="20"/>
        </w:rPr>
        <w:t xml:space="preserve">Interpret blueprints and technical plans to accurately carry out construction specifications.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engineers, and team members to maintain workflow and timely project completion.</w:t>
      </w:r>
    </w:p>
    <w:p>
      <w:pPr>
        <w:pStyle w:val="ListParagraph"/>
        <w:numPr>
          <w:ilvl w:val="0"/>
          <w:numId w:val="1"/>
        </w:numPr>
        <w:spacing w:after="60" w:line="300"/>
      </w:pPr>
      <w:r>
        <w:rPr>
          <w:rFonts w:ascii="Lexend" w:cs="Arial" w:eastAsia="Arial" w:hAnsi="Lexend"/>
          <w:color w:val="242730"/>
          <w:sz w:val="20"/>
          <w:szCs w:val="20"/>
        </w:rPr>
        <w:t xml:space="preserve">Adhere to safety guidelines and building codes to ensure a secure work environment.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interpret project blueprints and technical drawings for daily task planning.</w:t>
      </w:r>
    </w:p>
    <w:p>
      <w:pPr>
        <w:pStyle w:val="ListParagraph"/>
        <w:numPr>
          <w:ilvl w:val="0"/>
          <w:numId w:val="1"/>
        </w:numPr>
        <w:spacing w:after="60" w:line="300"/>
      </w:pPr>
      <w:r>
        <w:rPr>
          <w:rFonts w:ascii="Lexend" w:cs="Arial" w:eastAsia="Arial" w:hAnsi="Lexend"/>
          <w:color w:val="242730"/>
          <w:sz w:val="20"/>
          <w:szCs w:val="20"/>
        </w:rPr>
        <w:t xml:space="preserve">Operate and maintain essential hand and power tools required for steel framing, concrete work, and finishing operations.</w:t>
      </w:r>
    </w:p>
    <w:p>
      <w:pPr>
        <w:pStyle w:val="ListParagraph"/>
        <w:numPr>
          <w:ilvl w:val="0"/>
          <w:numId w:val="1"/>
        </w:numPr>
        <w:spacing w:after="60" w:line="300"/>
      </w:pPr>
      <w:r>
        <w:rPr>
          <w:rFonts w:ascii="Lexend" w:cs="Arial" w:eastAsia="Arial" w:hAnsi="Lexend"/>
          <w:color w:val="242730"/>
          <w:sz w:val="20"/>
          <w:szCs w:val="20"/>
        </w:rPr>
        <w:t xml:space="preserve">Conduct precise measurements and quality checks during the construction process.</w:t>
      </w:r>
    </w:p>
    <w:p>
      <w:pPr>
        <w:pStyle w:val="ListParagraph"/>
        <w:numPr>
          <w:ilvl w:val="0"/>
          <w:numId w:val="1"/>
        </w:numPr>
        <w:spacing w:after="60" w:line="300"/>
      </w:pPr>
      <w:r>
        <w:rPr>
          <w:rFonts w:ascii="Lexend" w:cs="Arial" w:eastAsia="Arial" w:hAnsi="Lexend"/>
          <w:color w:val="242730"/>
          <w:sz w:val="20"/>
          <w:szCs w:val="20"/>
        </w:rPr>
        <w:t xml:space="preserve">Communicate with supervisors and team members to update progress and address any challenges.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Quality Compliance Rate: Achieve a rate greater than 98% in project inspections.</w:t>
      </w:r>
    </w:p>
    <w:p>
      <w:pPr>
        <w:pStyle w:val="ListParagraph"/>
        <w:numPr>
          <w:ilvl w:val="0"/>
          <w:numId w:val="1"/>
        </w:numPr>
        <w:spacing w:after="60" w:line="300"/>
      </w:pPr>
      <w:r>
        <w:rPr>
          <w:rFonts w:ascii="Lexend" w:cs="Arial" w:eastAsia="Arial" w:hAnsi="Lexend"/>
          <w:color w:val="242730"/>
          <w:sz w:val="20"/>
          <w:szCs w:val="20"/>
        </w:rPr>
        <w:t xml:space="preserve">Project Completion Rate: Ensure 95% of tasks are completed on or ahead of schedule.</w:t>
      </w:r>
    </w:p>
    <w:p>
      <w:pPr>
        <w:pStyle w:val="ListParagraph"/>
        <w:numPr>
          <w:ilvl w:val="0"/>
          <w:numId w:val="1"/>
        </w:numPr>
        <w:spacing w:after="60" w:line="300"/>
      </w:pPr>
      <w:r>
        <w:rPr>
          <w:rFonts w:ascii="Lexend" w:cs="Arial" w:eastAsia="Arial" w:hAnsi="Lexend"/>
          <w:color w:val="242730"/>
          <w:sz w:val="20"/>
          <w:szCs w:val="20"/>
        </w:rPr>
        <w:t xml:space="preserve">Safety Incident Rate: Maintain an incident rate of less than 2% per project cycle.</w:t>
      </w:r>
    </w:p>
    <w:p>
      <w:pPr>
        <w:pStyle w:val="ListParagraph"/>
        <w:numPr>
          <w:ilvl w:val="0"/>
          <w:numId w:val="1"/>
        </w:numPr>
        <w:spacing w:after="60" w:line="300"/>
      </w:pPr>
      <w:r>
        <w:rPr>
          <w:rFonts w:ascii="Lexend" w:cs="Arial" w:eastAsia="Arial" w:hAnsi="Lexend"/>
          <w:color w:val="242730"/>
          <w:sz w:val="20"/>
          <w:szCs w:val="20"/>
        </w:rPr>
        <w:t xml:space="preserve">Rework Frequency: Limit rework to less than 3% of total project tasks.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certifications are a plus.</w:t>
      </w:r>
    </w:p>
    <w:p>
      <w:pPr>
        <w:pStyle w:val="ListParagraph"/>
        <w:numPr>
          <w:ilvl w:val="0"/>
          <w:numId w:val="1"/>
        </w:numPr>
        <w:spacing w:after="60" w:line="300"/>
      </w:pPr>
      <w:r>
        <w:rPr>
          <w:rFonts w:ascii="Lexend" w:cs="Arial" w:eastAsia="Arial" w:hAnsi="Lexend"/>
          <w:color w:val="242730"/>
          <w:sz w:val="20"/>
          <w:szCs w:val="20"/>
        </w:rPr>
        <w:t xml:space="preserve">Minimum of 3 years’ experience in skilled trade construction roles.</w:t>
      </w:r>
    </w:p>
    <w:p>
      <w:pPr>
        <w:pStyle w:val="ListParagraph"/>
        <w:numPr>
          <w:ilvl w:val="0"/>
          <w:numId w:val="1"/>
        </w:numPr>
        <w:spacing w:after="60" w:line="300"/>
      </w:pPr>
      <w:r>
        <w:rPr>
          <w:rFonts w:ascii="Lexend" w:cs="Arial" w:eastAsia="Arial" w:hAnsi="Lexend"/>
          <w:color w:val="242730"/>
          <w:sz w:val="20"/>
          <w:szCs w:val="20"/>
        </w:rPr>
        <w:t xml:space="preserve">Proficient in reading blueprints and technical documents.</w:t>
      </w:r>
    </w:p>
    <w:p>
      <w:pPr>
        <w:pStyle w:val="ListParagraph"/>
        <w:numPr>
          <w:ilvl w:val="0"/>
          <w:numId w:val="1"/>
        </w:numPr>
        <w:spacing w:after="60" w:line="300"/>
      </w:pPr>
      <w:r>
        <w:rPr>
          <w:rFonts w:ascii="Lexend" w:cs="Arial" w:eastAsia="Arial" w:hAnsi="Lexend"/>
          <w:color w:val="242730"/>
          <w:sz w:val="20"/>
          <w:szCs w:val="20"/>
        </w:rPr>
        <w:t xml:space="preserve">Strong problem-solving abilities combined with excellent teamwork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commercial construction or home development projects.</w:t>
      </w:r>
    </w:p>
    <w:p>
      <w:pPr>
        <w:pStyle w:val="ListParagraph"/>
        <w:numPr>
          <w:ilvl w:val="0"/>
          <w:numId w:val="1"/>
        </w:numPr>
        <w:spacing w:after="60" w:line="300"/>
      </w:pPr>
      <w:r>
        <w:rPr>
          <w:rFonts w:ascii="Lexend" w:cs="Arial" w:eastAsia="Arial" w:hAnsi="Lexend"/>
          <w:color w:val="242730"/>
          <w:sz w:val="20"/>
          <w:szCs w:val="20"/>
        </w:rPr>
        <w:t xml:space="preserve">Familiarity with modern construction techniques and specialized equipment.</w:t>
      </w:r>
    </w:p>
    <w:p>
      <w:pPr>
        <w:pStyle w:val="ListParagraph"/>
        <w:numPr>
          <w:ilvl w:val="0"/>
          <w:numId w:val="1"/>
        </w:numPr>
        <w:spacing w:after="60" w:line="300"/>
      </w:pPr>
      <w:r>
        <w:rPr>
          <w:rFonts w:ascii="Lexend" w:cs="Arial" w:eastAsia="Arial" w:hAnsi="Lexend"/>
          <w:color w:val="242730"/>
          <w:sz w:val="20"/>
          <w:szCs w:val="20"/>
        </w:rPr>
        <w:t xml:space="preserve">Demonstrated expertise in steel framing, concrete applications, and finishing processes.</w:t>
      </w:r>
    </w:p>
    <w:p>
      <w:pPr>
        <w:pStyle w:val="ListParagraph"/>
        <w:numPr>
          <w:ilvl w:val="0"/>
          <w:numId w:val="1"/>
        </w:numPr>
        <w:spacing w:after="60" w:line="300"/>
      </w:pPr>
      <w:r>
        <w:rPr>
          <w:rFonts w:ascii="Lexend" w:cs="Arial" w:eastAsia="Arial" w:hAnsi="Lexend"/>
          <w:color w:val="242730"/>
          <w:sz w:val="20"/>
          <w:szCs w:val="20"/>
        </w:rPr>
        <w:t xml:space="preserve">Internship or apprenticeship experience within a construction or trades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consistently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at heights and in confined spaces.</w:t>
      </w:r>
    </w:p>
    <w:p>
      <w:pPr>
        <w:pStyle w:val="ListParagraph"/>
        <w:numPr>
          <w:ilvl w:val="0"/>
          <w:numId w:val="1"/>
        </w:numPr>
        <w:spacing w:after="60" w:line="300"/>
      </w:pPr>
      <w:r>
        <w:rPr>
          <w:rFonts w:ascii="Lexend" w:cs="Arial" w:eastAsia="Arial" w:hAnsi="Lexend"/>
          <w:color w:val="242730"/>
          <w:sz w:val="20"/>
          <w:szCs w:val="20"/>
        </w:rPr>
        <w:t xml:space="preserve">Adaptable to varied weather and outdoor work environments.</w:t>
      </w:r>
    </w:p>
    <w:p>
      <w:pPr>
        <w:pStyle w:val="ListParagraph"/>
        <w:numPr>
          <w:ilvl w:val="0"/>
          <w:numId w:val="1"/>
        </w:numPr>
        <w:spacing w:after="60" w:line="300"/>
      </w:pPr>
      <w:r>
        <w:rPr>
          <w:rFonts w:ascii="Lexend" w:cs="Arial" w:eastAsia="Arial" w:hAnsi="Lexend"/>
          <w:color w:val="242730"/>
          <w:sz w:val="20"/>
          <w:szCs w:val="20"/>
        </w:rPr>
        <w:t xml:space="preserve">Sufficient manual dexterity and stamina to perform repetitive physical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standard working hours (Monday to Friday, 7:00 AM - 4:00 PM).</w:t>
      </w:r>
    </w:p>
    <w:p>
      <w:pPr>
        <w:pStyle w:val="ListParagraph"/>
        <w:numPr>
          <w:ilvl w:val="0"/>
          <w:numId w:val="1"/>
        </w:numPr>
        <w:spacing w:after="60" w:line="300"/>
      </w:pPr>
      <w:r>
        <w:rPr>
          <w:rFonts w:ascii="Lexend" w:cs="Arial" w:eastAsia="Arial" w:hAnsi="Lexend"/>
          <w:color w:val="242730"/>
          <w:sz w:val="20"/>
          <w:szCs w:val="20"/>
        </w:rPr>
        <w:t xml:space="preserve">Occasional extended hours or weekend shifts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Work predominantly on commercial construction sites with varying environmental conditions.</w:t>
      </w:r>
    </w:p>
    <w:p>
      <w:pPr>
        <w:pStyle w:val="ListParagraph"/>
        <w:numPr>
          <w:ilvl w:val="0"/>
          <w:numId w:val="1"/>
        </w:numPr>
        <w:spacing w:after="60" w:line="300"/>
      </w:pPr>
      <w:r>
        <w:rPr>
          <w:rFonts w:ascii="Lexend" w:cs="Arial" w:eastAsia="Arial" w:hAnsi="Lexend"/>
          <w:color w:val="242730"/>
          <w:sz w:val="20"/>
          <w:szCs w:val="20"/>
        </w:rPr>
        <w:t xml:space="preserve">Potential travel between multiple project locations within the region.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$25 - $35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 on a quarterly basis.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Paid time off and holiday leave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thrive on a culture of innovation, accountability, and continuous improvement that empowers every team member.</w:t>
      </w:r>
    </w:p>
    <w:p>
      <w:pPr>
        <w:pStyle w:val="ListParagraph"/>
        <w:numPr>
          <w:ilvl w:val="0"/>
          <w:numId w:val="1"/>
        </w:numPr>
        <w:spacing w:after="60" w:line="300"/>
      </w:pPr>
      <w:r>
        <w:rPr>
          <w:rFonts w:ascii="Lexend" w:cs="Arial" w:eastAsia="Arial" w:hAnsi="Lexend"/>
          <w:color w:val="242730"/>
          <w:sz w:val="20"/>
          <w:szCs w:val="20"/>
        </w:rPr>
        <w:t xml:space="preserve">Our organization values collaboration, diversity, and professional growth in a supportive environment.</w:t>
      </w:r>
    </w:p>
    <w:p>
      <w:pPr>
        <w:pStyle w:val="ListParagraph"/>
        <w:numPr>
          <w:ilvl w:val="0"/>
          <w:numId w:val="1"/>
        </w:numPr>
        <w:spacing w:after="60" w:line="300"/>
      </w:pPr>
      <w:r>
        <w:rPr>
          <w:rFonts w:ascii="Lexend" w:cs="Arial" w:eastAsia="Arial" w:hAnsi="Lexend"/>
          <w:color w:val="242730"/>
          <w:sz w:val="20"/>
          <w:szCs w:val="20"/>
        </w:rPr>
        <w:t xml:space="preserve">We invest in our employees through ongoing training, mentorship, and opportunities for advancement.</w:t>
      </w:r>
    </w:p>
    <w:p>
      <w:pPr>
        <w:pStyle w:val="ListParagraph"/>
        <w:numPr>
          <w:ilvl w:val="0"/>
          <w:numId w:val="1"/>
        </w:numPr>
        <w:spacing w:after="60" w:line="300"/>
      </w:pPr>
      <w:r>
        <w:rPr>
          <w:rFonts w:ascii="Lexend" w:cs="Arial" w:eastAsia="Arial" w:hAnsi="Lexend"/>
          <w:color w:val="242730"/>
          <w:sz w:val="20"/>
          <w:szCs w:val="20"/>
        </w:rPr>
        <w:t xml:space="preserve">Join us to become part of a forward-thinking team dedicated to quality workmanship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hirebus.com/job-descriptions/builders-developers-commercial/skilled-tradesperson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 Developers - Commercial Skilled Tradesperson job description</dc:title>
  <dc:creator>HireBus</dc:creator>
  <dc:description>HireBus Role Blueprint: Skilled Tradesperson job description template for Builders / Developers - Commercial.</dc:description>
  <cp:lastModifiedBy>Un-named</cp:lastModifiedBy>
  <cp:revision>1</cp:revision>
  <dcterms:created xsi:type="dcterms:W3CDTF">2026-10-21T21:11:57.608Z</dcterms:created>
  <dcterms:modified xsi:type="dcterms:W3CDTF">2026-10-21T21:11:57.608Z</dcterms:modified>
</cp:coreProperties>
</file>

<file path=docProps/custom.xml><?xml version="1.0" encoding="utf-8"?>
<Properties xmlns="http://schemas.openxmlformats.org/officeDocument/2006/custom-properties" xmlns:vt="http://schemas.openxmlformats.org/officeDocument/2006/docPropsVTypes"/>
</file>