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Chimney &amp; Fireplace Services - Master Chimney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lead expert in chimney inspections, repairs, and code compliance to ensure safe and efficient operations within the chimney and fireplace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comprehensive chimney inspections to assess safety and code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advanced chimney repairs and maintenance work to high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work meets current state and local building codes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and mentor staff to build technical expertise and promote quality workmanship.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thorough and detailed chimney inspections at customer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Diagnose and troubleshoot issues to recommend appropriate repair or maintenance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explain inspection findings and necessary repairs.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all work performed, ensuring clear records and compliance with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Repair Resolution Time: ≤2 hours per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Effectiveness: 95% of staff demonstrate proficiency post-training.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chimney services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Certification in chimney inspection and repair (e.g., CSIA Certified).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building codes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customer service, and leadership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for a recognized chimney or home services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staff training and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advanced diagnostic tools and repair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related home services or construction industry roles.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safely during routine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 including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confined spaces and on rooftops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physical stamina to perform manual tasks throughout the workday.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occasional after-hour customer calls or weekend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required to multiple job sites within the service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periods of high customer demand.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conducted in both indoor service environments and outdoor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supportive and growth-oriented environment that champions continuous learning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high-quality customer service, integrity,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opportunities for career advancement and skill enhancement within a dynamic, collaborative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team that celebrates excellence and shared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hirebus.com/job-descriptions/chimney-and-fireplace-services/master-chimney-technician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&amp; Fireplace Services Master Chimney Technician job description</dc:title>
  <dc:creator>HireBus</dc:creator>
  <dc:description>HireBus Role Blueprint: Master Chimney Technician job description template for Chimney &amp; Fireplace Services.</dc:description>
  <cp:lastModifiedBy>Un-named</cp:lastModifiedBy>
  <cp:revision>1</cp:revision>
  <dcterms:created xsi:type="dcterms:W3CDTF">2026-10-21T21:11:57.303Z</dcterms:created>
  <dcterms:modified xsi:type="dcterms:W3CDTF">2026-10-21T21:11:57.303Z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