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Civil &amp; Infrastructure Contractors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 or 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daily operations within the civil and infrastructure contracting teams to ensure optimal crew allocation and equipment scheduling. Coordinate projects to maximize efficiency, synchronize tasks and meet strict deadlines. Serve as the central point of contact for operational issues and customer engagements. Drive overall business success by facilitating smooth, efficient field operations.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Allocate qualified crews to various projects based on skill sets and project requirements.</w:t>
      </w:r>
    </w:p>
    <w:p>
      <w:pPr>
        <w:pStyle w:val="ListParagraph"/>
        <w:numPr>
          <w:ilvl w:val="0"/>
          <w:numId w:val="1"/>
        </w:numPr>
        <w:spacing w:after="60" w:line="300"/>
      </w:pPr>
      <w:r>
        <w:rPr>
          <w:rFonts w:ascii="Lexend" w:cs="Arial" w:eastAsia="Arial" w:hAnsi="Lexend"/>
          <w:color w:val="242730"/>
          <w:sz w:val="20"/>
          <w:szCs w:val="20"/>
        </w:rPr>
        <w:t xml:space="preserve">Schedule and manage heavy equipment usage to ensure maximum productivity and minimal downtime.</w:t>
      </w:r>
    </w:p>
    <w:p>
      <w:pPr>
        <w:pStyle w:val="ListParagraph"/>
        <w:numPr>
          <w:ilvl w:val="0"/>
          <w:numId w:val="1"/>
        </w:numPr>
        <w:spacing w:after="60" w:line="300"/>
      </w:pPr>
      <w:r>
        <w:rPr>
          <w:rFonts w:ascii="Lexend" w:cs="Arial" w:eastAsia="Arial" w:hAnsi="Lexend"/>
          <w:color w:val="242730"/>
          <w:sz w:val="20"/>
          <w:szCs w:val="20"/>
        </w:rPr>
        <w:t xml:space="preserve">Synchronize daily tasks and project timelines across multiple teams and contractors.</w:t>
      </w:r>
    </w:p>
    <w:p>
      <w:pPr>
        <w:pStyle w:val="ListParagraph"/>
        <w:numPr>
          <w:ilvl w:val="0"/>
          <w:numId w:val="1"/>
        </w:numPr>
        <w:spacing w:after="60" w:line="300"/>
      </w:pPr>
      <w:r>
        <w:rPr>
          <w:rFonts w:ascii="Lexend" w:cs="Arial" w:eastAsia="Arial" w:hAnsi="Lexend"/>
          <w:color w:val="242730"/>
          <w:sz w:val="20"/>
          <w:szCs w:val="20"/>
        </w:rPr>
        <w:t xml:space="preserve">Monitor operational performance and implement process improvements to enhance overall efficiency.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project schedules and allocate resources efficiently every morning.</w:t>
      </w:r>
    </w:p>
    <w:p>
      <w:pPr>
        <w:pStyle w:val="ListParagraph"/>
        <w:numPr>
          <w:ilvl w:val="0"/>
          <w:numId w:val="1"/>
        </w:numPr>
        <w:spacing w:after="60" w:line="300"/>
      </w:pPr>
      <w:r>
        <w:rPr>
          <w:rFonts w:ascii="Lexend" w:cs="Arial" w:eastAsia="Arial" w:hAnsi="Lexend"/>
          <w:color w:val="242730"/>
          <w:sz w:val="20"/>
          <w:szCs w:val="20"/>
        </w:rPr>
        <w:t xml:space="preserve">Coordinate with field supervisors and crews to ensure alignment on daily work plans.</w:t>
      </w:r>
    </w:p>
    <w:p>
      <w:pPr>
        <w:pStyle w:val="ListParagraph"/>
        <w:numPr>
          <w:ilvl w:val="0"/>
          <w:numId w:val="1"/>
        </w:numPr>
        <w:spacing w:after="60" w:line="300"/>
      </w:pPr>
      <w:r>
        <w:rPr>
          <w:rFonts w:ascii="Lexend" w:cs="Arial" w:eastAsia="Arial" w:hAnsi="Lexend"/>
          <w:color w:val="242730"/>
          <w:sz w:val="20"/>
          <w:szCs w:val="20"/>
        </w:rPr>
        <w:t xml:space="preserve">Manage heavy equipment logistics and proactively resolve scheduling conflicts.</w:t>
      </w:r>
    </w:p>
    <w:p>
      <w:pPr>
        <w:pStyle w:val="ListParagraph"/>
        <w:numPr>
          <w:ilvl w:val="0"/>
          <w:numId w:val="1"/>
        </w:numPr>
        <w:spacing w:after="60" w:line="300"/>
      </w:pPr>
      <w:r>
        <w:rPr>
          <w:rFonts w:ascii="Lexend" w:cs="Arial" w:eastAsia="Arial" w:hAnsi="Lexend"/>
          <w:color w:val="242730"/>
          <w:sz w:val="20"/>
          <w:szCs w:val="20"/>
        </w:rPr>
        <w:t xml:space="preserve">Liaise with vendors and subcontractors for timely project support and material delivery.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Crew Efficiency: Maintain an average crew productivity rate of &gt;90%.</w:t>
      </w:r>
    </w:p>
    <w:p>
      <w:pPr>
        <w:pStyle w:val="ListParagraph"/>
        <w:numPr>
          <w:ilvl w:val="0"/>
          <w:numId w:val="1"/>
        </w:numPr>
        <w:spacing w:after="60" w:line="300"/>
      </w:pPr>
      <w:r>
        <w:rPr>
          <w:rFonts w:ascii="Lexend" w:cs="Arial" w:eastAsia="Arial" w:hAnsi="Lexend"/>
          <w:color w:val="242730"/>
          <w:sz w:val="20"/>
          <w:szCs w:val="20"/>
        </w:rPr>
        <w:t xml:space="preserve">Equipment Utilization: Achieve a utilization rate of heavy equipment at 85% or higher.</w:t>
      </w:r>
    </w:p>
    <w:p>
      <w:pPr>
        <w:pStyle w:val="ListParagraph"/>
        <w:numPr>
          <w:ilvl w:val="0"/>
          <w:numId w:val="1"/>
        </w:numPr>
        <w:spacing w:after="60" w:line="300"/>
      </w:pPr>
      <w:r>
        <w:rPr>
          <w:rFonts w:ascii="Lexend" w:cs="Arial" w:eastAsia="Arial" w:hAnsi="Lexend"/>
          <w:color w:val="242730"/>
          <w:sz w:val="20"/>
          <w:szCs w:val="20"/>
        </w:rPr>
        <w:t xml:space="preserve">Project Timeliness: Complete 95% of daily tasks as scheduled.</w:t>
      </w:r>
    </w:p>
    <w:p>
      <w:pPr>
        <w:pStyle w:val="ListParagraph"/>
        <w:numPr>
          <w:ilvl w:val="0"/>
          <w:numId w:val="1"/>
        </w:numPr>
        <w:spacing w:after="60" w:line="300"/>
      </w:pPr>
      <w:r>
        <w:rPr>
          <w:rFonts w:ascii="Lexend" w:cs="Arial" w:eastAsia="Arial" w:hAnsi="Lexend"/>
          <w:color w:val="242730"/>
          <w:sz w:val="20"/>
          <w:szCs w:val="20"/>
        </w:rPr>
        <w:t xml:space="preserve">Customer Satisfaction Rating: Attain a satisfaction rating of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Engineering, or related field.</w:t>
      </w:r>
    </w:p>
    <w:p>
      <w:pPr>
        <w:pStyle w:val="ListParagraph"/>
        <w:numPr>
          <w:ilvl w:val="0"/>
          <w:numId w:val="1"/>
        </w:numPr>
        <w:spacing w:after="60" w:line="300"/>
      </w:pPr>
      <w:r>
        <w:rPr>
          <w:rFonts w:ascii="Lexend" w:cs="Arial" w:eastAsia="Arial" w:hAnsi="Lexend"/>
          <w:color w:val="242730"/>
          <w:sz w:val="20"/>
          <w:szCs w:val="20"/>
        </w:rPr>
        <w:t xml:space="preserve">5+ years of relevant experience in operations management within the contracting or construction industry.</w:t>
      </w:r>
    </w:p>
    <w:p>
      <w:pPr>
        <w:pStyle w:val="ListParagraph"/>
        <w:numPr>
          <w:ilvl w:val="0"/>
          <w:numId w:val="1"/>
        </w:numPr>
        <w:spacing w:after="60" w:line="300"/>
      </w:pPr>
      <w:r>
        <w:rPr>
          <w:rFonts w:ascii="Lexend" w:cs="Arial" w:eastAsia="Arial" w:hAnsi="Lexend"/>
          <w:color w:val="242730"/>
          <w:sz w:val="20"/>
          <w:szCs w:val="20"/>
        </w:rPr>
        <w:t xml:space="preserve">Strong organizational and problem-solving skills with the ability to manage multiple projects.</w:t>
      </w:r>
    </w:p>
    <w:p>
      <w:pPr>
        <w:pStyle w:val="ListParagraph"/>
        <w:numPr>
          <w:ilvl w:val="0"/>
          <w:numId w:val="1"/>
        </w:numPr>
        <w:spacing w:after="60" w:line="300"/>
      </w:pPr>
      <w:r>
        <w:rPr>
          <w:rFonts w:ascii="Lexend" w:cs="Arial" w:eastAsia="Arial" w:hAnsi="Lexend"/>
          <w:color w:val="242730"/>
          <w:sz w:val="20"/>
          <w:szCs w:val="20"/>
        </w:rPr>
        <w:t xml:space="preserve">Excellent communication skills and proficiency in project management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within civil and infrastructure contracting environments.</w:t>
      </w:r>
    </w:p>
    <w:p>
      <w:pPr>
        <w:pStyle w:val="ListParagraph"/>
        <w:numPr>
          <w:ilvl w:val="0"/>
          <w:numId w:val="1"/>
        </w:numPr>
        <w:spacing w:after="60" w:line="300"/>
      </w:pPr>
      <w:r>
        <w:rPr>
          <w:rFonts w:ascii="Lexend" w:cs="Arial" w:eastAsia="Arial" w:hAnsi="Lexend"/>
          <w:color w:val="242730"/>
          <w:sz w:val="20"/>
          <w:szCs w:val="20"/>
        </w:rPr>
        <w:t xml:space="preserve">Background in managing heavy equipment and skilled labor for large-scale projects.</w:t>
      </w:r>
    </w:p>
    <w:p>
      <w:pPr>
        <w:pStyle w:val="ListParagraph"/>
        <w:numPr>
          <w:ilvl w:val="0"/>
          <w:numId w:val="1"/>
        </w:numPr>
        <w:spacing w:after="60" w:line="300"/>
      </w:pPr>
      <w:r>
        <w:rPr>
          <w:rFonts w:ascii="Lexend" w:cs="Arial" w:eastAsia="Arial" w:hAnsi="Lexend"/>
          <w:color w:val="242730"/>
          <w:sz w:val="20"/>
          <w:szCs w:val="20"/>
        </w:rPr>
        <w:t xml:space="preserve">Previous involvement with budget management and operational forecasting.</w:t>
      </w:r>
    </w:p>
    <w:p>
      <w:pPr>
        <w:pStyle w:val="ListParagraph"/>
        <w:numPr>
          <w:ilvl w:val="0"/>
          <w:numId w:val="1"/>
        </w:numPr>
        <w:spacing w:after="60" w:line="300"/>
      </w:pPr>
      <w:r>
        <w:rPr>
          <w:rFonts w:ascii="Lexend" w:cs="Arial" w:eastAsia="Arial" w:hAnsi="Lexend"/>
          <w:color w:val="242730"/>
          <w:sz w:val="20"/>
          <w:szCs w:val="20"/>
        </w:rPr>
        <w:t xml:space="preserve">Proven track record of improving operational efficiency and productivity.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25 lbs and perform physical tasks as needed for on-site assessments.</w:t>
      </w:r>
    </w:p>
    <w:p>
      <w:pPr>
        <w:pStyle w:val="ListParagraph"/>
        <w:numPr>
          <w:ilvl w:val="0"/>
          <w:numId w:val="1"/>
        </w:numPr>
        <w:spacing w:after="60" w:line="300"/>
      </w:pPr>
      <w:r>
        <w:rPr>
          <w:rFonts w:ascii="Lexend" w:cs="Arial" w:eastAsia="Arial" w:hAnsi="Lexend"/>
          <w:color w:val="242730"/>
          <w:sz w:val="20"/>
          <w:szCs w:val="20"/>
        </w:rPr>
        <w:t xml:space="preserve">Frequent visits to active worksites, requiring comfortable work in outdoor environments.</w:t>
      </w:r>
    </w:p>
    <w:p>
      <w:pPr>
        <w:pStyle w:val="ListParagraph"/>
        <w:numPr>
          <w:ilvl w:val="0"/>
          <w:numId w:val="1"/>
        </w:numPr>
        <w:spacing w:after="60" w:line="300"/>
      </w:pPr>
      <w:r>
        <w:rPr>
          <w:rFonts w:ascii="Lexend" w:cs="Arial" w:eastAsia="Arial" w:hAnsi="Lexend"/>
          <w:color w:val="242730"/>
          <w:sz w:val="20"/>
          <w:szCs w:val="20"/>
        </w:rPr>
        <w:t xml:space="preserve">Capacity to work in all weather conditions, including hot, cold, and rainy environments.</w:t>
      </w:r>
    </w:p>
    <w:p>
      <w:pPr>
        <w:pStyle w:val="ListParagraph"/>
        <w:numPr>
          <w:ilvl w:val="0"/>
          <w:numId w:val="1"/>
        </w:numPr>
        <w:spacing w:after="60" w:line="300"/>
      </w:pPr>
      <w:r>
        <w:rPr>
          <w:rFonts w:ascii="Lexend" w:cs="Arial" w:eastAsia="Arial" w:hAnsi="Lexend"/>
          <w:color w:val="242730"/>
          <w:sz w:val="20"/>
          <w:szCs w:val="20"/>
        </w:rPr>
        <w:t xml:space="preserve">Occasional exposure to loud noise and construction site hazards, with adherence to safety protocols.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Extended hours may be required during peak project phases or emergencies.</w:t>
      </w:r>
    </w:p>
    <w:p>
      <w:pPr>
        <w:pStyle w:val="ListParagraph"/>
        <w:numPr>
          <w:ilvl w:val="0"/>
          <w:numId w:val="1"/>
        </w:numPr>
        <w:spacing w:after="60" w:line="300"/>
      </w:pPr>
      <w:r>
        <w:rPr>
          <w:rFonts w:ascii="Lexend" w:cs="Arial" w:eastAsia="Arial" w:hAnsi="Lexend"/>
          <w:color w:val="242730"/>
          <w:sz w:val="20"/>
          <w:szCs w:val="20"/>
        </w:rPr>
        <w:t xml:space="preserve">Regular travel between project sites is expected.</w:t>
      </w:r>
    </w:p>
    <w:p>
      <w:pPr>
        <w:pStyle w:val="ListParagraph"/>
        <w:numPr>
          <w:ilvl w:val="0"/>
          <w:numId w:val="1"/>
        </w:numPr>
        <w:spacing w:after="60" w:line="300"/>
      </w:pPr>
      <w:r>
        <w:rPr>
          <w:rFonts w:ascii="Lexend" w:cs="Arial" w:eastAsia="Arial" w:hAnsi="Lexend"/>
          <w:color w:val="242730"/>
          <w:sz w:val="20"/>
          <w:szCs w:val="20"/>
        </w:rPr>
        <w:t xml:space="preserve">On-call duties may be required, including occasional weekend availability.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$75,000 - $95,000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related to operational efficiency and project completion.</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Retirement savings plan (401k) with company matching contributions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organization committed to operational excellence and continuous improvement.</w:t>
      </w:r>
    </w:p>
    <w:p>
      <w:pPr>
        <w:pStyle w:val="ListParagraph"/>
        <w:numPr>
          <w:ilvl w:val="0"/>
          <w:numId w:val="1"/>
        </w:numPr>
        <w:spacing w:after="60" w:line="300"/>
      </w:pPr>
      <w:r>
        <w:rPr>
          <w:rFonts w:ascii="Lexend" w:cs="Arial" w:eastAsia="Arial" w:hAnsi="Lexend"/>
          <w:color w:val="242730"/>
          <w:sz w:val="20"/>
          <w:szCs w:val="20"/>
        </w:rPr>
        <w:t xml:space="preserve">Our culture promotes teamwork, innovation, and a collaborative approach to problem-solving.</w:t>
      </w:r>
    </w:p>
    <w:p>
      <w:pPr>
        <w:pStyle w:val="ListParagraph"/>
        <w:numPr>
          <w:ilvl w:val="0"/>
          <w:numId w:val="1"/>
        </w:numPr>
        <w:spacing w:after="60" w:line="300"/>
      </w:pPr>
      <w:r>
        <w:rPr>
          <w:rFonts w:ascii="Lexend" w:cs="Arial" w:eastAsia="Arial" w:hAnsi="Lexend"/>
          <w:color w:val="242730"/>
          <w:sz w:val="20"/>
          <w:szCs w:val="20"/>
        </w:rPr>
        <w:t xml:space="preserve">We invest in professional development and offer opportunities for career advancement.</w:t>
      </w:r>
    </w:p>
    <w:p>
      <w:pPr>
        <w:pStyle w:val="ListParagraph"/>
        <w:numPr>
          <w:ilvl w:val="0"/>
          <w:numId w:val="1"/>
        </w:numPr>
        <w:spacing w:after="60" w:line="300"/>
      </w:pPr>
      <w:r>
        <w:rPr>
          <w:rFonts w:ascii="Lexend" w:cs="Arial" w:eastAsia="Arial" w:hAnsi="Lexend"/>
          <w:color w:val="242730"/>
          <w:sz w:val="20"/>
          <w:szCs w:val="20"/>
        </w:rPr>
        <w:t xml:space="preserve">Join us to be part of a dynamic team that values diversity, customer satisfaction, and quality service.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hirebus.com/job-descriptions/civil-and-infrastructure-contractors/operations-manager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&amp; Infrastructure Contractors Operations Manager job description</dc:title>
  <dc:creator>HireBus</dc:creator>
  <dc:description>HireBus Role Blueprint: Operations Manager job description template for Civil &amp; Infrastructure Contractors.</dc:description>
  <cp:lastModifiedBy>Un-named</cp:lastModifiedBy>
  <cp:revision>1</cp:revision>
  <dcterms:created xsi:type="dcterms:W3CDTF">2026-10-22T09:48:26.222Z</dcterms:created>
  <dcterms:modified xsi:type="dcterms:W3CDTF">2026-10-22T09:48:26.222Z</dcterms:modified>
</cp:coreProperties>
</file>

<file path=docProps/custom.xml><?xml version="1.0" encoding="utf-8"?>
<Properties xmlns="http://schemas.openxmlformats.org/officeDocument/2006/custom-properties" xmlns:vt="http://schemas.openxmlformats.org/officeDocument/2006/docPropsVTypes"/>
</file>