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Concrete &amp; Masonry - Mason / Concrete Worker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mason or 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Deliver high-quality masonry and concrete work that enhances residential and commercial spaces. Execute precise placement, leveling, and finishing of concrete surfaces and masonry structures. Contribute to overall project efficiency and customer satisfaction through expert craftsmanship. Collaborate closely with team members to maintain timely project completion and adherence to safety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Place, level, and finish concrete surfaces with precision.</w:t>
      </w:r>
    </w:p>
    <w:p>
      <w:pPr>
        <w:pStyle w:val="ListParagraph"/>
        <w:numPr>
          <w:ilvl w:val="0"/>
          <w:numId w:val="1"/>
        </w:numPr>
        <w:spacing w:after="60" w:line="300"/>
      </w:pPr>
      <w:r>
        <w:rPr>
          <w:rFonts w:ascii="Lexend" w:cs="Arial" w:eastAsia="Arial" w:hAnsi="Lexend"/>
          <w:color w:val="242730"/>
          <w:sz w:val="20"/>
          <w:szCs w:val="20"/>
        </w:rPr>
        <w:t xml:space="preserve">Lay block, brick, and stone, ensuring accurate alignment and secure installation.</w:t>
      </w:r>
    </w:p>
    <w:p>
      <w:pPr>
        <w:pStyle w:val="ListParagraph"/>
        <w:numPr>
          <w:ilvl w:val="0"/>
          <w:numId w:val="1"/>
        </w:numPr>
        <w:spacing w:after="60" w:line="300"/>
      </w:pPr>
      <w:r>
        <w:rPr>
          <w:rFonts w:ascii="Lexend" w:cs="Arial" w:eastAsia="Arial" w:hAnsi="Lexend"/>
          <w:color w:val="242730"/>
          <w:sz w:val="20"/>
          <w:szCs w:val="20"/>
        </w:rPr>
        <w:t xml:space="preserve">Interpret blueprints and project specifications to deliver quality craftsmanship.</w:t>
      </w:r>
    </w:p>
    <w:p>
      <w:pPr>
        <w:pStyle w:val="ListParagraph"/>
        <w:numPr>
          <w:ilvl w:val="0"/>
          <w:numId w:val="1"/>
        </w:numPr>
        <w:spacing w:after="60" w:line="300"/>
      </w:pPr>
      <w:r>
        <w:rPr>
          <w:rFonts w:ascii="Lexend" w:cs="Arial" w:eastAsia="Arial" w:hAnsi="Lexend"/>
          <w:color w:val="242730"/>
          <w:sz w:val="20"/>
          <w:szCs w:val="20"/>
        </w:rPr>
        <w:t xml:space="preserve">Utilize hand and power tools in accordance with safety protocols.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project plans and prepare work areas to ensure precise execution.</w:t>
      </w:r>
    </w:p>
    <w:p>
      <w:pPr>
        <w:pStyle w:val="ListParagraph"/>
        <w:numPr>
          <w:ilvl w:val="0"/>
          <w:numId w:val="1"/>
        </w:numPr>
        <w:spacing w:after="60" w:line="300"/>
      </w:pPr>
      <w:r>
        <w:rPr>
          <w:rFonts w:ascii="Lexend" w:cs="Arial" w:eastAsia="Arial" w:hAnsi="Lexend"/>
          <w:color w:val="242730"/>
          <w:sz w:val="20"/>
          <w:szCs w:val="20"/>
        </w:rPr>
        <w:t xml:space="preserve">Mix and pour concrete while monitoring consistency and workability.</w:t>
      </w:r>
    </w:p>
    <w:p>
      <w:pPr>
        <w:pStyle w:val="ListParagraph"/>
        <w:numPr>
          <w:ilvl w:val="0"/>
          <w:numId w:val="1"/>
        </w:numPr>
        <w:spacing w:after="60" w:line="300"/>
      </w:pPr>
      <w:r>
        <w:rPr>
          <w:rFonts w:ascii="Lexend" w:cs="Arial" w:eastAsia="Arial" w:hAnsi="Lexend"/>
          <w:color w:val="242730"/>
          <w:sz w:val="20"/>
          <w:szCs w:val="20"/>
        </w:rPr>
        <w:t xml:space="preserve">Interact with customers on site to address inquiries and provide progress updates.</w:t>
      </w:r>
    </w:p>
    <w:p>
      <w:pPr>
        <w:pStyle w:val="ListParagraph"/>
        <w:numPr>
          <w:ilvl w:val="0"/>
          <w:numId w:val="1"/>
        </w:numPr>
        <w:spacing w:after="60" w:line="300"/>
      </w:pPr>
      <w:r>
        <w:rPr>
          <w:rFonts w:ascii="Lexend" w:cs="Arial" w:eastAsia="Arial" w:hAnsi="Lexend"/>
          <w:color w:val="242730"/>
          <w:sz w:val="20"/>
          <w:szCs w:val="20"/>
        </w:rPr>
        <w:t xml:space="preserve">Conduct routine equipment inspections and perform minor maintenance as needed.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completed on schedule.</w:t>
      </w:r>
    </w:p>
    <w:p>
      <w:pPr>
        <w:pStyle w:val="ListParagraph"/>
        <w:numPr>
          <w:ilvl w:val="0"/>
          <w:numId w:val="1"/>
        </w:numPr>
        <w:spacing w:after="60" w:line="300"/>
      </w:pPr>
      <w:r>
        <w:rPr>
          <w:rFonts w:ascii="Lexend" w:cs="Arial" w:eastAsia="Arial" w:hAnsi="Lexend"/>
          <w:color w:val="242730"/>
          <w:sz w:val="20"/>
          <w:szCs w:val="20"/>
        </w:rPr>
        <w:t xml:space="preserve">Quality Rating: Achieve a customer satisfaction rating of &gt;4.8 stars.</w:t>
      </w:r>
    </w:p>
    <w:p>
      <w:pPr>
        <w:pStyle w:val="ListParagraph"/>
        <w:numPr>
          <w:ilvl w:val="0"/>
          <w:numId w:val="1"/>
        </w:numPr>
        <w:spacing w:after="60" w:line="300"/>
      </w:pPr>
      <w:r>
        <w:rPr>
          <w:rFonts w:ascii="Lexend" w:cs="Arial" w:eastAsia="Arial" w:hAnsi="Lexend"/>
          <w:color w:val="242730"/>
          <w:sz w:val="20"/>
          <w:szCs w:val="20"/>
        </w:rPr>
        <w:t xml:space="preserve">Rework Percentage: Maintain call-back rate for repairs at &lt;5%.</w:t>
      </w:r>
    </w:p>
    <w:p>
      <w:pPr>
        <w:pStyle w:val="ListParagraph"/>
        <w:numPr>
          <w:ilvl w:val="0"/>
          <w:numId w:val="1"/>
        </w:numPr>
        <w:spacing w:after="60" w:line="300"/>
      </w:pPr>
      <w:r>
        <w:rPr>
          <w:rFonts w:ascii="Lexend" w:cs="Arial" w:eastAsia="Arial" w:hAnsi="Lexend"/>
          <w:color w:val="242730"/>
          <w:sz w:val="20"/>
          <w:szCs w:val="20"/>
        </w:rPr>
        <w:t xml:space="preserve">Safety Record: Zero lost-time incidents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masonry or concrete work.</w:t>
      </w:r>
    </w:p>
    <w:p>
      <w:pPr>
        <w:pStyle w:val="ListParagraph"/>
        <w:numPr>
          <w:ilvl w:val="0"/>
          <w:numId w:val="1"/>
        </w:numPr>
        <w:spacing w:after="60" w:line="300"/>
      </w:pPr>
      <w:r>
        <w:rPr>
          <w:rFonts w:ascii="Lexend" w:cs="Arial" w:eastAsia="Arial" w:hAnsi="Lexend"/>
          <w:color w:val="242730"/>
          <w:sz w:val="20"/>
          <w:szCs w:val="20"/>
        </w:rPr>
        <w:t xml:space="preserve">Ability to read blueprints and measure accurately.</w:t>
      </w:r>
    </w:p>
    <w:p>
      <w:pPr>
        <w:pStyle w:val="ListParagraph"/>
        <w:numPr>
          <w:ilvl w:val="0"/>
          <w:numId w:val="1"/>
        </w:numPr>
        <w:spacing w:after="60" w:line="300"/>
      </w:pPr>
      <w:r>
        <w:rPr>
          <w:rFonts w:ascii="Lexend" w:cs="Arial" w:eastAsia="Arial" w:hAnsi="Lexend"/>
          <w:color w:val="242730"/>
          <w:sz w:val="20"/>
          <w:szCs w:val="20"/>
        </w:rPr>
        <w:t xml:space="preserve">Proficient in hand and power tool operation and safety practices.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residential and commercial construction projects.</w:t>
      </w:r>
    </w:p>
    <w:p>
      <w:pPr>
        <w:pStyle w:val="ListParagraph"/>
        <w:numPr>
          <w:ilvl w:val="0"/>
          <w:numId w:val="1"/>
        </w:numPr>
        <w:spacing w:after="60" w:line="300"/>
      </w:pPr>
      <w:r>
        <w:rPr>
          <w:rFonts w:ascii="Lexend" w:cs="Arial" w:eastAsia="Arial" w:hAnsi="Lexend"/>
          <w:color w:val="242730"/>
          <w:sz w:val="20"/>
          <w:szCs w:val="20"/>
        </w:rPr>
        <w:t xml:space="preserve">Background in specialized concrete finishing techniques.</w:t>
      </w:r>
    </w:p>
    <w:p>
      <w:pPr>
        <w:pStyle w:val="ListParagraph"/>
        <w:numPr>
          <w:ilvl w:val="0"/>
          <w:numId w:val="1"/>
        </w:numPr>
        <w:spacing w:after="60" w:line="300"/>
      </w:pPr>
      <w:r>
        <w:rPr>
          <w:rFonts w:ascii="Lexend" w:cs="Arial" w:eastAsia="Arial" w:hAnsi="Lexend"/>
          <w:color w:val="242730"/>
          <w:sz w:val="20"/>
          <w:szCs w:val="20"/>
        </w:rPr>
        <w:t xml:space="preserve">Familiarity with modern masonry equipment and technology.</w:t>
      </w:r>
    </w:p>
    <w:p>
      <w:pPr>
        <w:pStyle w:val="ListParagraph"/>
        <w:numPr>
          <w:ilvl w:val="0"/>
          <w:numId w:val="1"/>
        </w:numPr>
        <w:spacing w:after="60" w:line="300"/>
      </w:pPr>
      <w:r>
        <w:rPr>
          <w:rFonts w:ascii="Lexend" w:cs="Arial" w:eastAsia="Arial" w:hAnsi="Lexend"/>
          <w:color w:val="242730"/>
          <w:sz w:val="20"/>
          <w:szCs w:val="20"/>
        </w:rPr>
        <w:t xml:space="preserve">Previous work with a diverse range of masonry materials is advantageous.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Capable of lifting at least 50 pounds regularly.</w:t>
      </w:r>
    </w:p>
    <w:p>
      <w:pPr>
        <w:pStyle w:val="ListParagraph"/>
        <w:numPr>
          <w:ilvl w:val="0"/>
          <w:numId w:val="1"/>
        </w:numPr>
        <w:spacing w:after="60" w:line="300"/>
      </w:pPr>
      <w:r>
        <w:rPr>
          <w:rFonts w:ascii="Lexend" w:cs="Arial" w:eastAsia="Arial" w:hAnsi="Lexend"/>
          <w:color w:val="242730"/>
          <w:sz w:val="20"/>
          <w:szCs w:val="20"/>
        </w:rPr>
        <w:t xml:space="preserve">Ability to work in various weather conditions including hot, cold, and wet environments.</w:t>
      </w:r>
    </w:p>
    <w:p>
      <w:pPr>
        <w:pStyle w:val="ListParagraph"/>
        <w:numPr>
          <w:ilvl w:val="0"/>
          <w:numId w:val="1"/>
        </w:numPr>
        <w:spacing w:after="60" w:line="300"/>
      </w:pPr>
      <w:r>
        <w:rPr>
          <w:rFonts w:ascii="Lexend" w:cs="Arial" w:eastAsia="Arial" w:hAnsi="Lexend"/>
          <w:color w:val="242730"/>
          <w:sz w:val="20"/>
          <w:szCs w:val="20"/>
        </w:rPr>
        <w:t xml:space="preserve">Frequent bending, stooping, and standing for extended periods.</w:t>
      </w:r>
    </w:p>
    <w:p>
      <w:pPr>
        <w:pStyle w:val="ListParagraph"/>
        <w:numPr>
          <w:ilvl w:val="0"/>
          <w:numId w:val="1"/>
        </w:numPr>
        <w:spacing w:after="60" w:line="300"/>
      </w:pPr>
      <w:r>
        <w:rPr>
          <w:rFonts w:ascii="Lexend" w:cs="Arial" w:eastAsia="Arial" w:hAnsi="Lexend"/>
          <w:color w:val="242730"/>
          <w:sz w:val="20"/>
          <w:szCs w:val="20"/>
        </w:rPr>
        <w:t xml:space="preserve">Comfortable working in confined spaces and at elevated surfaces.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range from 7:00 AM to 4:00 PM.</w:t>
      </w:r>
    </w:p>
    <w:p>
      <w:pPr>
        <w:pStyle w:val="ListParagraph"/>
        <w:numPr>
          <w:ilvl w:val="0"/>
          <w:numId w:val="1"/>
        </w:numPr>
        <w:spacing w:after="60" w:line="300"/>
      </w:pPr>
      <w:r>
        <w:rPr>
          <w:rFonts w:ascii="Lexend" w:cs="Arial" w:eastAsia="Arial" w:hAnsi="Lexend"/>
          <w:color w:val="242730"/>
          <w:sz w:val="20"/>
          <w:szCs w:val="20"/>
        </w:rPr>
        <w:t xml:space="preserve">Occasional overtime and weekend shifts to meet project deadlines.</w:t>
      </w:r>
    </w:p>
    <w:p>
      <w:pPr>
        <w:pStyle w:val="ListParagraph"/>
        <w:numPr>
          <w:ilvl w:val="0"/>
          <w:numId w:val="1"/>
        </w:numPr>
        <w:spacing w:after="60" w:line="300"/>
      </w:pPr>
      <w:r>
        <w:rPr>
          <w:rFonts w:ascii="Lexend" w:cs="Arial" w:eastAsia="Arial" w:hAnsi="Lexend"/>
          <w:color w:val="242730"/>
          <w:sz w:val="20"/>
          <w:szCs w:val="20"/>
        </w:rPr>
        <w:t xml:space="preserve">On-site work in both residential and commercial settings.</w:t>
      </w:r>
    </w:p>
    <w:p>
      <w:pPr>
        <w:pStyle w:val="ListParagraph"/>
        <w:numPr>
          <w:ilvl w:val="0"/>
          <w:numId w:val="1"/>
        </w:numPr>
        <w:spacing w:after="60" w:line="300"/>
      </w:pPr>
      <w:r>
        <w:rPr>
          <w:rFonts w:ascii="Lexend" w:cs="Arial" w:eastAsia="Arial" w:hAnsi="Lexend"/>
          <w:color w:val="242730"/>
          <w:sz w:val="20"/>
          <w:szCs w:val="20"/>
        </w:rPr>
        <w:t xml:space="preserve">Minimal travel required within local regions as per project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ranging from $20 - $30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 bonuses available upon meeting quality and efficiency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growth-oriented environment where team members are encouraged to achieve excellence.</w:t>
      </w:r>
    </w:p>
    <w:p>
      <w:pPr>
        <w:pStyle w:val="ListParagraph"/>
        <w:numPr>
          <w:ilvl w:val="0"/>
          <w:numId w:val="1"/>
        </w:numPr>
        <w:spacing w:after="60" w:line="300"/>
      </w:pPr>
      <w:r>
        <w:rPr>
          <w:rFonts w:ascii="Lexend" w:cs="Arial" w:eastAsia="Arial" w:hAnsi="Lexend"/>
          <w:color w:val="242730"/>
          <w:sz w:val="20"/>
          <w:szCs w:val="20"/>
        </w:rPr>
        <w:t xml:space="preserve">Our company values integrity, craftsmanship, and innovation in every project we undertake.</w:t>
      </w:r>
    </w:p>
    <w:p>
      <w:pPr>
        <w:pStyle w:val="ListParagraph"/>
        <w:numPr>
          <w:ilvl w:val="0"/>
          <w:numId w:val="1"/>
        </w:numPr>
        <w:spacing w:after="60" w:line="300"/>
      </w:pPr>
      <w:r>
        <w:rPr>
          <w:rFonts w:ascii="Lexend" w:cs="Arial" w:eastAsia="Arial" w:hAnsi="Lexend"/>
          <w:color w:val="242730"/>
          <w:sz w:val="20"/>
          <w:szCs w:val="20"/>
        </w:rPr>
        <w:t xml:space="preserve">We invest in continuous training and development to empower our employees for success.</w:t>
      </w:r>
    </w:p>
    <w:p>
      <w:pPr>
        <w:pStyle w:val="ListParagraph"/>
        <w:numPr>
          <w:ilvl w:val="0"/>
          <w:numId w:val="1"/>
        </w:numPr>
        <w:spacing w:after="60" w:line="300"/>
      </w:pPr>
      <w:r>
        <w:rPr>
          <w:rFonts w:ascii="Lexend" w:cs="Arial" w:eastAsia="Arial" w:hAnsi="Lexend"/>
          <w:color w:val="242730"/>
          <w:sz w:val="20"/>
          <w:szCs w:val="20"/>
        </w:rPr>
        <w:t xml:space="preserve">Our team-centric culture emphasizes collaboration, respect, and mutual support in reaching our shared goals.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hirebus.com/job-descriptions/concrete-and-masonry/mason-concrete-worker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&amp; Masonry Mason / Concrete Worker job description</dc:title>
  <dc:creator>HireBus</dc:creator>
  <dc:description>HireBus Role Blueprint: Mason / Concrete Worker job description template for Concrete &amp; Masonry.</dc:description>
  <cp:lastModifiedBy>Un-named</cp:lastModifiedBy>
  <cp:revision>1</cp:revision>
  <dcterms:created xsi:type="dcterms:W3CDTF">2026-10-21T21:17:53.883Z</dcterms:created>
  <dcterms:modified xsi:type="dcterms:W3CDTF">2026-10-21T21:17:53.883Z</dcterms:modified>
</cp:coreProperties>
</file>

<file path=docProps/custom.xml><?xml version="1.0" encoding="utf-8"?>
<Properties xmlns="http://schemas.openxmlformats.org/officeDocument/2006/custom-properties" xmlns:vt="http://schemas.openxmlformats.org/officeDocument/2006/docPropsVTypes"/>
</file>