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Dental - Treatment Coordinator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Front Office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Practice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You'll meet with patients after the dentist recommends treatment, usually in a private room. You explain the plan, the insurance estimate and payment options in plain language, set up financial arrangements, and schedule the work. You follow up with patients who haven't scheduled. You never diagnose; clinical questions go back to the dentist.</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Present the dentist's treatment plan: the steps, the order, the time it takes and what insurance is estimated to pay.</w:t>
      </w:r>
    </w:p>
    <w:p>
      <w:pPr>
        <w:pStyle w:val="ListParagraph"/>
        <w:numPr>
          <w:ilvl w:val="0"/>
          <w:numId w:val="1"/>
        </w:numPr>
        <w:spacing w:after="60" w:line="300"/>
      </w:pPr>
      <w:r>
        <w:rPr>
          <w:rFonts w:ascii="Lexend" w:cs="Arial" w:eastAsia="Arial" w:hAnsi="Lexend"/>
          <w:color w:val="242730"/>
          <w:sz w:val="20"/>
          <w:szCs w:val="20"/>
        </w:rPr>
        <w:t xml:space="preserve">Set up financial arrangements, such as payment in full, a payment plan or </w:t>
      </w:r>
      <w:r>
        <w:rPr>
          <w:rFonts w:ascii="Lexend" w:cs="Arial" w:eastAsia="Arial" w:hAnsi="Lexend"/>
          <w:color w:val="242730"/>
          <w:sz w:val="20"/>
          <w:szCs w:val="20"/>
          <w:highlight w:val="yellow"/>
        </w:rPr>
        <w:t xml:space="preserve">[your patient financing options]</w:t>
      </w:r>
      <w:r>
        <w:rPr>
          <w:rFonts w:ascii="Lexend" w:cs="Arial" w:eastAsia="Arial" w:hAnsi="Lexend"/>
          <w:color w:val="242730"/>
          <w:sz w:val="20"/>
          <w:szCs w:val="20"/>
        </w:rPr>
        <w:t xml:space="preserve">, and get them signed before treatment.</w:t>
      </w:r>
    </w:p>
    <w:p>
      <w:pPr>
        <w:pStyle w:val="ListParagraph"/>
        <w:numPr>
          <w:ilvl w:val="0"/>
          <w:numId w:val="1"/>
        </w:numPr>
        <w:spacing w:after="60" w:line="300"/>
      </w:pPr>
      <w:r>
        <w:rPr>
          <w:rFonts w:ascii="Lexend" w:cs="Arial" w:eastAsia="Arial" w:hAnsi="Lexend"/>
          <w:color w:val="242730"/>
          <w:sz w:val="20"/>
          <w:szCs w:val="20"/>
        </w:rPr>
        <w:t xml:space="preserve">Request pre-authorizations with the insurance and billing coordinator when a plan needs one, and call the patient when the answer arrives.</w:t>
      </w:r>
    </w:p>
    <w:p>
      <w:pPr>
        <w:pStyle w:val="ListParagraph"/>
        <w:numPr>
          <w:ilvl w:val="0"/>
          <w:numId w:val="1"/>
        </w:numPr>
        <w:spacing w:after="60" w:line="300"/>
      </w:pPr>
      <w:r>
        <w:rPr>
          <w:rFonts w:ascii="Lexend" w:cs="Arial" w:eastAsia="Arial" w:hAnsi="Lexend"/>
          <w:color w:val="242730"/>
          <w:sz w:val="20"/>
          <w:szCs w:val="20"/>
        </w:rPr>
        <w:t xml:space="preserve">Schedule accepted treatment into the right production blocks, allowing time for lab work.</w:t>
      </w:r>
    </w:p>
    <w:p>
      <w:pPr>
        <w:pStyle w:val="ListParagraph"/>
        <w:numPr>
          <w:ilvl w:val="0"/>
          <w:numId w:val="1"/>
        </w:numPr>
        <w:spacing w:after="60" w:line="300"/>
      </w:pPr>
      <w:r>
        <w:rPr>
          <w:rFonts w:ascii="Lexend" w:cs="Arial" w:eastAsia="Arial" w:hAnsi="Lexend"/>
          <w:color w:val="242730"/>
          <w:sz w:val="20"/>
          <w:szCs w:val="20"/>
        </w:rPr>
        <w:t xml:space="preserve">Follow up by phone, text and email with patients who have unscheduled treatment, on a set schedule.</w:t>
      </w:r>
    </w:p>
    <w:p>
      <w:pPr>
        <w:pStyle w:val="ListParagraph"/>
        <w:numPr>
          <w:ilvl w:val="0"/>
          <w:numId w:val="1"/>
        </w:numPr>
        <w:spacing w:after="60" w:line="300"/>
      </w:pPr>
      <w:r>
        <w:rPr>
          <w:rFonts w:ascii="Lexend" w:cs="Arial" w:eastAsia="Arial" w:hAnsi="Lexend"/>
          <w:color w:val="242730"/>
          <w:sz w:val="20"/>
          <w:szCs w:val="20"/>
        </w:rPr>
        <w:t xml:space="preserve">Send questions about diagnosis or alternatives back to the dentist, and never pressure a patient to decide.</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Join the morning huddle and note which patients may need a treatment conversation today.</w:t>
      </w:r>
    </w:p>
    <w:p>
      <w:pPr>
        <w:pStyle w:val="ListParagraph"/>
        <w:numPr>
          <w:ilvl w:val="0"/>
          <w:numId w:val="1"/>
        </w:numPr>
        <w:spacing w:after="60" w:line="300"/>
      </w:pPr>
      <w:r>
        <w:rPr>
          <w:rFonts w:ascii="Lexend" w:cs="Arial" w:eastAsia="Arial" w:hAnsi="Lexend"/>
          <w:color w:val="242730"/>
          <w:sz w:val="20"/>
          <w:szCs w:val="20"/>
        </w:rPr>
        <w:t xml:space="preserve">Meet with patients after their exams, chairside or in the consult room.</w:t>
      </w:r>
    </w:p>
    <w:p>
      <w:pPr>
        <w:pStyle w:val="ListParagraph"/>
        <w:numPr>
          <w:ilvl w:val="0"/>
          <w:numId w:val="1"/>
        </w:numPr>
        <w:spacing w:after="60" w:line="300"/>
      </w:pPr>
      <w:r>
        <w:rPr>
          <w:rFonts w:ascii="Lexend" w:cs="Arial" w:eastAsia="Arial" w:hAnsi="Lexend"/>
          <w:color w:val="242730"/>
          <w:sz w:val="20"/>
          <w:szCs w:val="20"/>
        </w:rPr>
        <w:t xml:space="preserve">Prepare treatment plans and estimates in </w:t>
      </w:r>
      <w:r>
        <w:rPr>
          <w:rFonts w:ascii="Lexend" w:cs="Arial" w:eastAsia="Arial" w:hAnsi="Lexend"/>
          <w:color w:val="242730"/>
          <w:sz w:val="20"/>
          <w:szCs w:val="20"/>
          <w:highlight w:val="yellow"/>
        </w:rPr>
        <w:t xml:space="preserve">[your practice management software]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Work the unscheduled treatment report and call patients with open plans.</w:t>
      </w:r>
    </w:p>
    <w:p>
      <w:pPr>
        <w:pStyle w:val="ListParagraph"/>
        <w:numPr>
          <w:ilvl w:val="0"/>
          <w:numId w:val="1"/>
        </w:numPr>
        <w:spacing w:after="60" w:line="300"/>
      </w:pPr>
      <w:r>
        <w:rPr>
          <w:rFonts w:ascii="Lexend" w:cs="Arial" w:eastAsia="Arial" w:hAnsi="Lexend"/>
          <w:color w:val="242730"/>
          <w:sz w:val="20"/>
          <w:szCs w:val="20"/>
        </w:rPr>
        <w:t xml:space="preserve">Update the dentist and practice manager on plans presented, accepted and pending.</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Treatment acceptance: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Accepted treatment scheduled: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Unscheduled treatment follow-up completed: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Financial arrangements signed before treatment: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Same-day treatment started: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[2+]</w:t>
      </w:r>
      <w:r>
        <w:rPr>
          <w:rFonts w:ascii="Lexend" w:cs="Arial" w:eastAsia="Arial" w:hAnsi="Lexend"/>
          <w:color w:val="242730"/>
          <w:sz w:val="20"/>
          <w:szCs w:val="20"/>
        </w:rPr>
        <w:t xml:space="preserve"> years in a dental office as a front desk coordinator, dental assistant or treatment coordinator.</w:t>
      </w:r>
    </w:p>
    <w:p>
      <w:pPr>
        <w:pStyle w:val="ListParagraph"/>
        <w:numPr>
          <w:ilvl w:val="0"/>
          <w:numId w:val="1"/>
        </w:numPr>
        <w:spacing w:after="60" w:line="300"/>
      </w:pPr>
      <w:r>
        <w:rPr>
          <w:rFonts w:ascii="Lexend" w:cs="Arial" w:eastAsia="Arial" w:hAnsi="Lexend"/>
          <w:color w:val="242730"/>
          <w:sz w:val="20"/>
          <w:szCs w:val="20"/>
        </w:rPr>
        <w:t xml:space="preserve">Knows how dental insurance estimates work, including deductibles, annual maximums, frequency limits and downgrades.</w:t>
      </w:r>
    </w:p>
    <w:p>
      <w:pPr>
        <w:pStyle w:val="ListParagraph"/>
        <w:numPr>
          <w:ilvl w:val="0"/>
          <w:numId w:val="1"/>
        </w:numPr>
        <w:spacing w:after="60" w:line="300"/>
      </w:pPr>
      <w:r>
        <w:rPr>
          <w:rFonts w:ascii="Lexend" w:cs="Arial" w:eastAsia="Arial" w:hAnsi="Lexend"/>
          <w:color w:val="242730"/>
          <w:sz w:val="20"/>
          <w:szCs w:val="20"/>
        </w:rPr>
        <w:t xml:space="preserve">Explains costs and options clearly and kindly, without pressure.</w:t>
      </w:r>
    </w:p>
    <w:p>
      <w:pPr>
        <w:pStyle w:val="ListParagraph"/>
        <w:numPr>
          <w:ilvl w:val="0"/>
          <w:numId w:val="1"/>
        </w:numPr>
        <w:spacing w:after="60" w:line="300"/>
      </w:pPr>
      <w:r>
        <w:rPr>
          <w:rFonts w:ascii="Lexend" w:cs="Arial" w:eastAsia="Arial" w:hAnsi="Lexend"/>
          <w:color w:val="242730"/>
          <w:sz w:val="20"/>
          <w:szCs w:val="20"/>
        </w:rPr>
        <w:t xml:space="preserve">Comfortable building treatment plans and estimates in </w:t>
      </w:r>
      <w:r>
        <w:rPr>
          <w:rFonts w:ascii="Lexend" w:cs="Arial" w:eastAsia="Arial" w:hAnsi="Lexend"/>
          <w:color w:val="242730"/>
          <w:sz w:val="20"/>
          <w:szCs w:val="20"/>
          <w:highlight w:val="yellow"/>
        </w:rPr>
        <w:t xml:space="preserve">[your practice management software]</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Dental assisting background, so you can answer basic questions about procedures.</w:t>
      </w:r>
    </w:p>
    <w:p>
      <w:pPr>
        <w:pStyle w:val="ListParagraph"/>
        <w:numPr>
          <w:ilvl w:val="0"/>
          <w:numId w:val="1"/>
        </w:numPr>
        <w:spacing w:after="60" w:line="300"/>
      </w:pPr>
      <w:r>
        <w:rPr>
          <w:rFonts w:ascii="Lexend" w:cs="Arial" w:eastAsia="Arial" w:hAnsi="Lexend"/>
          <w:color w:val="242730"/>
          <w:sz w:val="20"/>
          <w:szCs w:val="20"/>
        </w:rPr>
        <w:t xml:space="preserve">Experience with patient financing companies.</w:t>
      </w:r>
    </w:p>
    <w:p>
      <w:pPr>
        <w:pStyle w:val="ListParagraph"/>
        <w:numPr>
          <w:ilvl w:val="0"/>
          <w:numId w:val="1"/>
        </w:numPr>
        <w:spacing w:after="60" w:line="300"/>
      </w:pPr>
      <w:r>
        <w:rPr>
          <w:rFonts w:ascii="Lexend" w:cs="Arial" w:eastAsia="Arial" w:hAnsi="Lexend"/>
          <w:color w:val="242730"/>
          <w:sz w:val="20"/>
          <w:szCs w:val="20"/>
        </w:rPr>
        <w:t xml:space="preserve">Has presented larger treatment plans, such as implants or full-mouth rehabilitation.</w:t>
      </w:r>
    </w:p>
    <w:p>
      <w:pPr>
        <w:pStyle w:val="ListParagraph"/>
        <w:numPr>
          <w:ilvl w:val="0"/>
          <w:numId w:val="1"/>
        </w:numPr>
        <w:spacing w:after="60" w:line="300"/>
      </w:pPr>
      <w:r>
        <w:rPr>
          <w:rFonts w:ascii="Lexend" w:cs="Arial" w:eastAsia="Arial" w:hAnsi="Lexend"/>
          <w:color w:val="242730"/>
          <w:sz w:val="20"/>
          <w:szCs w:val="20"/>
        </w:rPr>
        <w:t xml:space="preserve">Can explain plans in </w:t>
      </w:r>
      <w:r>
        <w:rPr>
          <w:rFonts w:ascii="Lexend" w:cs="Arial" w:eastAsia="Arial" w:hAnsi="Lexend"/>
          <w:color w:val="242730"/>
          <w:sz w:val="20"/>
          <w:szCs w:val="20"/>
          <w:highlight w:val="yellow"/>
        </w:rPr>
        <w:t xml:space="preserve">[language]</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Sit at a desk or in a consult room for most of the day, with frequent computer and phone use.</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Based at </w:t>
      </w:r>
      <w:r>
        <w:rPr>
          <w:rFonts w:ascii="Lexend" w:cs="Arial" w:eastAsia="Arial" w:hAnsi="Lexend"/>
          <w:color w:val="242730"/>
          <w:sz w:val="20"/>
          <w:szCs w:val="20"/>
          <w:highlight w:val="yellow"/>
        </w:rPr>
        <w:t xml:space="preserve">[practice]</w:t>
      </w:r>
      <w:r>
        <w:rPr>
          <w:rFonts w:ascii="Lexend" w:cs="Arial" w:eastAsia="Arial" w:hAnsi="Lexend"/>
          <w:color w:val="242730"/>
          <w:sz w:val="20"/>
          <w:szCs w:val="20"/>
        </w:rPr>
        <w:t xml:space="preserve">, in a private consult room or quiet corner of the front office.</w:t>
      </w:r>
    </w:p>
    <w:p>
      <w:pPr>
        <w:pStyle w:val="ListParagraph"/>
        <w:numPr>
          <w:ilvl w:val="0"/>
          <w:numId w:val="1"/>
        </w:numPr>
        <w:spacing w:after="60" w:line="300"/>
      </w:pPr>
      <w:r>
        <w:rPr>
          <w:rFonts w:ascii="Lexend" w:cs="Arial" w:eastAsia="Arial" w:hAnsi="Lexend"/>
          <w:color w:val="242730"/>
          <w:sz w:val="20"/>
          <w:szCs w:val="20"/>
        </w:rPr>
        <w:t xml:space="preserve">Practice hours: </w:t>
      </w:r>
      <w:r>
        <w:rPr>
          <w:rFonts w:ascii="Lexend" w:cs="Arial" w:eastAsia="Arial" w:hAnsi="Lexend"/>
          <w:color w:val="242730"/>
          <w:sz w:val="20"/>
          <w:szCs w:val="20"/>
          <w:highlight w:val="yellow"/>
        </w:rPr>
        <w:t xml:space="preserve">[schedule]</w:t>
      </w:r>
      <w:r>
        <w:rPr>
          <w:rFonts w:ascii="Lexend" w:cs="Arial" w:eastAsia="Arial" w:hAnsi="Lexend"/>
          <w:color w:val="242730"/>
          <w:sz w:val="20"/>
          <w:szCs w:val="20"/>
        </w:rPr>
        <w:t xml:space="preserve">, with some evening or Saturday appointments when patients need them.</w:t>
      </w:r>
    </w:p>
    <w:p>
      <w:pPr>
        <w:pStyle w:val="ListParagraph"/>
        <w:numPr>
          <w:ilvl w:val="0"/>
          <w:numId w:val="1"/>
        </w:numPr>
        <w:spacing w:after="60" w:line="300"/>
      </w:pPr>
      <w:r>
        <w:rPr>
          <w:rFonts w:ascii="Lexend" w:cs="Arial" w:eastAsia="Arial" w:hAnsi="Lexend"/>
          <w:color w:val="242730"/>
          <w:sz w:val="20"/>
          <w:szCs w:val="20"/>
        </w:rPr>
        <w:t xml:space="preserve">Handles patient health and financial information under HIPAA.</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treatment coordinator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hirebus.com/job-descriptions/dental/treatment-coordinator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9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Treatment Coordinator job description</dc:title>
  <dc:creator>HireBus</dc:creator>
  <dc:description>HireBus Role Blueprint: Treatment Coordinator job description template for Dental.</dc:description>
  <cp:lastModifiedBy>Un-named</cp:lastModifiedBy>
  <cp:revision>1</cp:revision>
  <dcterms:created xsi:type="dcterms:W3CDTF">2026-10-20T17:04:32.155Z</dcterms:created>
  <dcterms:modified xsi:type="dcterms:W3CDTF">2026-10-20T17:04:32.155Z</dcterms:modified>
</cp:coreProperties>
</file>

<file path=docProps/custom.xml><?xml version="1.0" encoding="utf-8"?>
<Properties xmlns="http://schemas.openxmlformats.org/officeDocument/2006/custom-properties" xmlns:vt="http://schemas.openxmlformats.org/officeDocument/2006/docPropsVTypes"/>
</file>