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Exterior Cleaning - Warehouse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Oversees and optimizes the warehouse operations for exterior cleaning supplies and equipment. Ensures the timely maintenance, inventory control, and proper functioning of all assets. Contributes to streamlining operations in support of high-quality home exterior cleaning services.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Manage inventory of cleaning supplies, equipment, and maintenance materials.</w:t>
      </w:r>
    </w:p>
    <w:p>
      <w:pPr>
        <w:pStyle w:val="ListParagraph"/>
        <w:numPr>
          <w:ilvl w:val="0"/>
          <w:numId w:val="1"/>
        </w:numPr>
        <w:spacing w:after="60" w:line="300"/>
      </w:pPr>
      <w:r>
        <w:rPr>
          <w:rFonts w:ascii="Lexend" w:cs="Arial" w:eastAsia="Arial" w:hAnsi="Lexend"/>
          <w:color w:val="242730"/>
          <w:sz w:val="20"/>
          <w:szCs w:val="20"/>
        </w:rPr>
        <w:t xml:space="preserve">Coordinate equipment maintenance schedules and vendor service appointments.</w:t>
      </w:r>
    </w:p>
    <w:p>
      <w:pPr>
        <w:pStyle w:val="ListParagraph"/>
        <w:numPr>
          <w:ilvl w:val="0"/>
          <w:numId w:val="1"/>
        </w:numPr>
        <w:spacing w:after="60" w:line="300"/>
      </w:pPr>
      <w:r>
        <w:rPr>
          <w:rFonts w:ascii="Lexend" w:cs="Arial" w:eastAsia="Arial" w:hAnsi="Lexend"/>
          <w:color w:val="242730"/>
          <w:sz w:val="20"/>
          <w:szCs w:val="20"/>
        </w:rPr>
        <w:t xml:space="preserve">Ensure compliance with safety and regulatory standards for warehouse operations.</w:t>
      </w:r>
    </w:p>
    <w:p>
      <w:pPr>
        <w:pStyle w:val="ListParagraph"/>
        <w:numPr>
          <w:ilvl w:val="0"/>
          <w:numId w:val="1"/>
        </w:numPr>
        <w:spacing w:after="60" w:line="300"/>
      </w:pPr>
      <w:r>
        <w:rPr>
          <w:rFonts w:ascii="Lexend" w:cs="Arial" w:eastAsia="Arial" w:hAnsi="Lexend"/>
          <w:color w:val="242730"/>
          <w:sz w:val="20"/>
          <w:szCs w:val="20"/>
        </w:rPr>
        <w:t xml:space="preserve">Develop and implement process improvements to enhance operational efficiency.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Inspect and verify the condition of received and stored equipment and supplies.</w:t>
      </w:r>
    </w:p>
    <w:p>
      <w:pPr>
        <w:pStyle w:val="ListParagraph"/>
        <w:numPr>
          <w:ilvl w:val="0"/>
          <w:numId w:val="1"/>
        </w:numPr>
        <w:spacing w:after="60" w:line="300"/>
      </w:pPr>
      <w:r>
        <w:rPr>
          <w:rFonts w:ascii="Lexend" w:cs="Arial" w:eastAsia="Arial" w:hAnsi="Lexend"/>
          <w:color w:val="242730"/>
          <w:sz w:val="20"/>
          <w:szCs w:val="20"/>
        </w:rPr>
        <w:t xml:space="preserve">Track inventory levels using warehouse management systems and reconcile discrepancies.</w:t>
      </w:r>
    </w:p>
    <w:p>
      <w:pPr>
        <w:pStyle w:val="ListParagraph"/>
        <w:numPr>
          <w:ilvl w:val="0"/>
          <w:numId w:val="1"/>
        </w:numPr>
        <w:spacing w:after="60" w:line="300"/>
      </w:pPr>
      <w:r>
        <w:rPr>
          <w:rFonts w:ascii="Lexend" w:cs="Arial" w:eastAsia="Arial" w:hAnsi="Lexend"/>
          <w:color w:val="242730"/>
          <w:sz w:val="20"/>
          <w:szCs w:val="20"/>
        </w:rPr>
        <w:t xml:space="preserve">Communicate with service teams and vendors regarding equipment needs and maintenance issues.</w:t>
      </w:r>
    </w:p>
    <w:p>
      <w:pPr>
        <w:pStyle w:val="ListParagraph"/>
        <w:numPr>
          <w:ilvl w:val="0"/>
          <w:numId w:val="1"/>
        </w:numPr>
        <w:spacing w:after="60" w:line="300"/>
      </w:pPr>
      <w:r>
        <w:rPr>
          <w:rFonts w:ascii="Lexend" w:cs="Arial" w:eastAsia="Arial" w:hAnsi="Lexend"/>
          <w:color w:val="242730"/>
          <w:sz w:val="20"/>
          <w:szCs w:val="20"/>
        </w:rPr>
        <w:t xml:space="preserve">Generate daily reports detailing inventory status, maintenance schedules, and supply usage.</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Inventory Accuracy: 98% accuracy rate in stock counts.</w:t>
      </w:r>
    </w:p>
    <w:p>
      <w:pPr>
        <w:pStyle w:val="ListParagraph"/>
        <w:numPr>
          <w:ilvl w:val="0"/>
          <w:numId w:val="1"/>
        </w:numPr>
        <w:spacing w:after="60" w:line="300"/>
      </w:pPr>
      <w:r>
        <w:rPr>
          <w:rFonts w:ascii="Lexend" w:cs="Arial" w:eastAsia="Arial" w:hAnsi="Lexend"/>
          <w:color w:val="242730"/>
          <w:sz w:val="20"/>
          <w:szCs w:val="20"/>
        </w:rPr>
        <w:t xml:space="preserve">Equipment Downtime: Less than 3% downtime due to maintenance issues.</w:t>
      </w:r>
    </w:p>
    <w:p>
      <w:pPr>
        <w:pStyle w:val="ListParagraph"/>
        <w:numPr>
          <w:ilvl w:val="0"/>
          <w:numId w:val="1"/>
        </w:numPr>
        <w:spacing w:after="60" w:line="300"/>
      </w:pPr>
      <w:r>
        <w:rPr>
          <w:rFonts w:ascii="Lexend" w:cs="Arial" w:eastAsia="Arial" w:hAnsi="Lexend"/>
          <w:color w:val="242730"/>
          <w:sz w:val="20"/>
          <w:szCs w:val="20"/>
        </w:rPr>
        <w:t xml:space="preserve">Order Fulfillment: 95% of orders dispatched on time.</w:t>
      </w:r>
    </w:p>
    <w:p>
      <w:pPr>
        <w:pStyle w:val="ListParagraph"/>
        <w:numPr>
          <w:ilvl w:val="0"/>
          <w:numId w:val="1"/>
        </w:numPr>
        <w:spacing w:after="60" w:line="300"/>
      </w:pPr>
      <w:r>
        <w:rPr>
          <w:rFonts w:ascii="Lexend" w:cs="Arial" w:eastAsia="Arial" w:hAnsi="Lexend"/>
          <w:color w:val="242730"/>
          <w:sz w:val="20"/>
          <w:szCs w:val="20"/>
        </w:rPr>
        <w:t xml:space="preserve">Safety Compliance: 100% adherence to warehouse safety protocols.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or equivalent in Logistics, Supply Chain Management, or a related field.</w:t>
      </w:r>
    </w:p>
    <w:p>
      <w:pPr>
        <w:pStyle w:val="ListParagraph"/>
        <w:numPr>
          <w:ilvl w:val="0"/>
          <w:numId w:val="1"/>
        </w:numPr>
        <w:spacing w:after="60" w:line="300"/>
      </w:pPr>
      <w:r>
        <w:rPr>
          <w:rFonts w:ascii="Lexend" w:cs="Arial" w:eastAsia="Arial" w:hAnsi="Lexend"/>
          <w:color w:val="242730"/>
          <w:sz w:val="20"/>
          <w:szCs w:val="20"/>
        </w:rPr>
        <w:t xml:space="preserve">Minimum of 3 years’ warehouse management experience.</w:t>
      </w:r>
    </w:p>
    <w:p>
      <w:pPr>
        <w:pStyle w:val="ListParagraph"/>
        <w:numPr>
          <w:ilvl w:val="0"/>
          <w:numId w:val="1"/>
        </w:numPr>
        <w:spacing w:after="60" w:line="300"/>
      </w:pPr>
      <w:r>
        <w:rPr>
          <w:rFonts w:ascii="Lexend" w:cs="Arial" w:eastAsia="Arial" w:hAnsi="Lexend"/>
          <w:color w:val="242730"/>
          <w:sz w:val="20"/>
          <w:szCs w:val="20"/>
        </w:rPr>
        <w:t xml:space="preserve">Proficiency in inventory management systems and Microsoft Office Suite.</w:t>
      </w:r>
    </w:p>
    <w:p>
      <w:pPr>
        <w:pStyle w:val="ListParagraph"/>
        <w:numPr>
          <w:ilvl w:val="0"/>
          <w:numId w:val="1"/>
        </w:numPr>
        <w:spacing w:after="60" w:line="300"/>
      </w:pPr>
      <w:r>
        <w:rPr>
          <w:rFonts w:ascii="Lexend" w:cs="Arial" w:eastAsia="Arial" w:hAnsi="Lexend"/>
          <w:color w:val="242730"/>
          <w:sz w:val="20"/>
          <w:szCs w:val="20"/>
        </w:rPr>
        <w:t xml:space="preserve">Strong organizational, problem-solving, and communication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work experience in the home services or exterior cleaning industry.</w:t>
      </w:r>
    </w:p>
    <w:p>
      <w:pPr>
        <w:pStyle w:val="ListParagraph"/>
        <w:numPr>
          <w:ilvl w:val="0"/>
          <w:numId w:val="1"/>
        </w:numPr>
        <w:spacing w:after="60" w:line="300"/>
      </w:pPr>
      <w:r>
        <w:rPr>
          <w:rFonts w:ascii="Lexend" w:cs="Arial" w:eastAsia="Arial" w:hAnsi="Lexend"/>
          <w:color w:val="242730"/>
          <w:sz w:val="20"/>
          <w:szCs w:val="20"/>
        </w:rPr>
        <w:t xml:space="preserve">Familiarity with warehouse automation tools and process optimization techniques.</w:t>
      </w:r>
    </w:p>
    <w:p>
      <w:pPr>
        <w:pStyle w:val="ListParagraph"/>
        <w:numPr>
          <w:ilvl w:val="0"/>
          <w:numId w:val="1"/>
        </w:numPr>
        <w:spacing w:after="60" w:line="300"/>
      </w:pPr>
      <w:r>
        <w:rPr>
          <w:rFonts w:ascii="Lexend" w:cs="Arial" w:eastAsia="Arial" w:hAnsi="Lexend"/>
          <w:color w:val="242730"/>
          <w:sz w:val="20"/>
          <w:szCs w:val="20"/>
        </w:rPr>
        <w:t xml:space="preserve">Experience managing vendor relationships and service contracts.</w:t>
      </w:r>
    </w:p>
    <w:p>
      <w:pPr>
        <w:pStyle w:val="ListParagraph"/>
        <w:numPr>
          <w:ilvl w:val="0"/>
          <w:numId w:val="1"/>
        </w:numPr>
        <w:spacing w:after="60" w:line="300"/>
      </w:pPr>
      <w:r>
        <w:rPr>
          <w:rFonts w:ascii="Lexend" w:cs="Arial" w:eastAsia="Arial" w:hAnsi="Lexend"/>
          <w:color w:val="242730"/>
          <w:sz w:val="20"/>
          <w:szCs w:val="20"/>
        </w:rPr>
        <w:t xml:space="preserve">Background in maintaining equipment-intensive environments.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lbs.</w:t>
      </w:r>
    </w:p>
    <w:p>
      <w:pPr>
        <w:pStyle w:val="ListParagraph"/>
        <w:numPr>
          <w:ilvl w:val="0"/>
          <w:numId w:val="1"/>
        </w:numPr>
        <w:spacing w:after="60" w:line="300"/>
      </w:pPr>
      <w:r>
        <w:rPr>
          <w:rFonts w:ascii="Lexend" w:cs="Arial" w:eastAsia="Arial" w:hAnsi="Lexend"/>
          <w:color w:val="242730"/>
          <w:sz w:val="20"/>
          <w:szCs w:val="20"/>
        </w:rPr>
        <w:t xml:space="preserve">Frequent walking, bending, and manual handling in a warehouse environment.</w:t>
      </w:r>
    </w:p>
    <w:p>
      <w:pPr>
        <w:pStyle w:val="ListParagraph"/>
        <w:numPr>
          <w:ilvl w:val="0"/>
          <w:numId w:val="1"/>
        </w:numPr>
        <w:spacing w:after="60" w:line="300"/>
      </w:pPr>
      <w:r>
        <w:rPr>
          <w:rFonts w:ascii="Lexend" w:cs="Arial" w:eastAsia="Arial" w:hAnsi="Lexend"/>
          <w:color w:val="242730"/>
          <w:sz w:val="20"/>
          <w:szCs w:val="20"/>
        </w:rPr>
        <w:t xml:space="preserve">Work in environments that may be subject to temperature variations and outdoor exposures.</w:t>
      </w:r>
    </w:p>
    <w:p>
      <w:pPr>
        <w:pStyle w:val="ListParagraph"/>
        <w:numPr>
          <w:ilvl w:val="0"/>
          <w:numId w:val="1"/>
        </w:numPr>
        <w:spacing w:after="60" w:line="300"/>
      </w:pPr>
      <w:r>
        <w:rPr>
          <w:rFonts w:ascii="Lexend" w:cs="Arial" w:eastAsia="Arial" w:hAnsi="Lexend"/>
          <w:color w:val="242730"/>
          <w:sz w:val="20"/>
          <w:szCs w:val="20"/>
        </w:rPr>
        <w:t xml:space="preserve">Standing for extended periods during inventory audits and inspections.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working hours from 8:00 AM to 5:00 PM with occasional overtime as needed.</w:t>
      </w:r>
    </w:p>
    <w:p>
      <w:pPr>
        <w:pStyle w:val="ListParagraph"/>
        <w:numPr>
          <w:ilvl w:val="0"/>
          <w:numId w:val="1"/>
        </w:numPr>
        <w:spacing w:after="60" w:line="300"/>
      </w:pPr>
      <w:r>
        <w:rPr>
          <w:rFonts w:ascii="Lexend" w:cs="Arial" w:eastAsia="Arial" w:hAnsi="Lexend"/>
          <w:color w:val="242730"/>
          <w:sz w:val="20"/>
          <w:szCs w:val="20"/>
        </w:rPr>
        <w:t xml:space="preserve">Minimal travel required between the warehouse and designated service sites.</w:t>
      </w:r>
    </w:p>
    <w:p>
      <w:pPr>
        <w:pStyle w:val="ListParagraph"/>
        <w:numPr>
          <w:ilvl w:val="0"/>
          <w:numId w:val="1"/>
        </w:numPr>
        <w:spacing w:after="60" w:line="300"/>
      </w:pPr>
      <w:r>
        <w:rPr>
          <w:rFonts w:ascii="Lexend" w:cs="Arial" w:eastAsia="Arial" w:hAnsi="Lexend"/>
          <w:color w:val="242730"/>
          <w:sz w:val="20"/>
          <w:szCs w:val="20"/>
        </w:rPr>
        <w:t xml:space="preserve">On-call responsibilities for emergency equipment issues.</w:t>
      </w:r>
    </w:p>
    <w:p>
      <w:pPr>
        <w:pStyle w:val="ListParagraph"/>
        <w:numPr>
          <w:ilvl w:val="0"/>
          <w:numId w:val="1"/>
        </w:numPr>
        <w:spacing w:after="60" w:line="300"/>
      </w:pPr>
      <w:r>
        <w:rPr>
          <w:rFonts w:ascii="Lexend" w:cs="Arial" w:eastAsia="Arial" w:hAnsi="Lexend"/>
          <w:color w:val="242730"/>
          <w:sz w:val="20"/>
          <w:szCs w:val="20"/>
        </w:rPr>
        <w:t xml:space="preserve">Fast-paced, team-oriented work environment requiring proactive problem-solving.</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$50,000 - $65,000 USD per year based on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 programs.</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benefits.</w:t>
      </w:r>
    </w:p>
    <w:p>
      <w:pPr>
        <w:pStyle w:val="ListParagraph"/>
        <w:numPr>
          <w:ilvl w:val="0"/>
          <w:numId w:val="1"/>
        </w:numPr>
        <w:spacing w:after="60" w:line="300"/>
      </w:pPr>
      <w:r>
        <w:rPr>
          <w:rFonts w:ascii="Lexend" w:cs="Arial" w:eastAsia="Arial" w:hAnsi="Lexend"/>
          <w:color w:val="242730"/>
          <w:sz w:val="20"/>
          <w:szCs w:val="20"/>
        </w:rPr>
        <w:t xml:space="preserve">Participation in a 401(k) retirement plan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value innovation, teamwork, and continuous improvement.</w:t>
      </w:r>
    </w:p>
    <w:p>
      <w:pPr>
        <w:pStyle w:val="ListParagraph"/>
        <w:numPr>
          <w:ilvl w:val="0"/>
          <w:numId w:val="1"/>
        </w:numPr>
        <w:spacing w:after="60" w:line="300"/>
      </w:pPr>
      <w:r>
        <w:rPr>
          <w:rFonts w:ascii="Lexend" w:cs="Arial" w:eastAsia="Arial" w:hAnsi="Lexend"/>
          <w:color w:val="242730"/>
          <w:sz w:val="20"/>
          <w:szCs w:val="20"/>
        </w:rPr>
        <w:t xml:space="preserve">Our culture emphasizes professional development, diversity, and a collaborative work environment.</w:t>
      </w:r>
    </w:p>
    <w:p>
      <w:pPr>
        <w:pStyle w:val="ListParagraph"/>
        <w:numPr>
          <w:ilvl w:val="0"/>
          <w:numId w:val="1"/>
        </w:numPr>
        <w:spacing w:after="60" w:line="300"/>
      </w:pPr>
      <w:r>
        <w:rPr>
          <w:rFonts w:ascii="Lexend" w:cs="Arial" w:eastAsia="Arial" w:hAnsi="Lexend"/>
          <w:color w:val="242730"/>
          <w:sz w:val="20"/>
          <w:szCs w:val="20"/>
        </w:rPr>
        <w:t xml:space="preserve">We support our employees with opportunities for career advancement and personal growth.</w:t>
      </w:r>
    </w:p>
    <w:p>
      <w:pPr>
        <w:pStyle w:val="ListParagraph"/>
        <w:numPr>
          <w:ilvl w:val="0"/>
          <w:numId w:val="1"/>
        </w:numPr>
        <w:spacing w:after="60" w:line="300"/>
      </w:pPr>
      <w:r>
        <w:rPr>
          <w:rFonts w:ascii="Lexend" w:cs="Arial" w:eastAsia="Arial" w:hAnsi="Lexend"/>
          <w:color w:val="242730"/>
          <w:sz w:val="20"/>
          <w:szCs w:val="20"/>
        </w:rPr>
        <w:t xml:space="preserve">Join our dynamic team dedicated to delivering exceptional exterior cleaning services and operational excellence.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hirebus.com/job-descriptions/exterior-cleaning/warehouse-manager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5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Exterior Cleaning Warehouse Manager job description</dc:title>
  <dc:creator>HireBus</dc:creator>
  <dc:description>HireBus Role Blueprint: Warehouse Manager job description template for Exterior Cleaning.</dc:description>
  <cp:lastModifiedBy>Un-named</cp:lastModifiedBy>
  <cp:revision>1</cp:revision>
  <dcterms:created xsi:type="dcterms:W3CDTF">2026-10-22T20:59:17.496Z</dcterms:created>
  <dcterms:modified xsi:type="dcterms:W3CDTF">2026-10-22T20:59:17.497Z</dcterms:modified>
</cp:coreProperties>
</file>

<file path=docProps/custom.xml><?xml version="1.0" encoding="utf-8"?>
<Properties xmlns="http://schemas.openxmlformats.org/officeDocument/2006/custom-properties" xmlns:vt="http://schemas.openxmlformats.org/officeDocument/2006/docPropsVTypes"/>
</file>