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Maintenance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Facility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responsible for ensuring the efficient operation and upkeep of facilities by performing routine building maintenance, handling minor repairs, and verifying equipment functionality to support a safe and productive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building systems to identify and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minor repairs and maintenance tasks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record the proper functioning of equipment and systems throughout the facility.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protocols and regulations while maintaining premises.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facility management to schedule and prioritize maintenance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common areas and individual service zones for operational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Test and adjust equipment and building systems per daily checklists.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maintenance activities and report any anomalies or repair needs to the supervisor.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occupants and tenants to address immediate maintenance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managing contractor visits and overseeing minor renovation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 for Maintenance Requests: Less than 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Completion Rate of Scheduled Tasks: 95% on-time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Less than 1%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certifications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general maintenance or facility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hand and power tools safely and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attention to detail in maintenance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a facility management or residential building maintenance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preventive maintenance practices and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handling emergency repairs or troubleshooting equipment malfunctions.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the home services industry with a focus on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reaching required throughout the work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environments, including confined spaces and outdoor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occasional work in adverse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between 8:00 AM and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emergency maintenance issues during evenings or weekends.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may require short-term travel between multiple facility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interaction with team members and facility occupants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$18-$25 per hour,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on a monthly and quarterly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continuing education and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company dedicated to excellence, fostering a growth-oriented and inclusive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continuous improvement, and a commitment to outstanding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career development with mentorship programs, training opportunities, and a collaborative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team that strives to exceed expectations while maintaining a strong community focus.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hirebus.com/job-descriptions/facility-management/maintenance-technician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Maintenance Technician job description</dc:title>
  <dc:creator>HireBus</dc:creator>
  <dc:description>HireBus Role Blueprint: Maintenance Technician job description template for Facility Management.</dc:description>
  <cp:lastModifiedBy>Un-named</cp:lastModifiedBy>
  <cp:revision>1</cp:revision>
  <dcterms:created xsi:type="dcterms:W3CDTF">2026-10-21T21:10:33.204Z</dcterms:created>
  <dcterms:modified xsi:type="dcterms:W3CDTF">2026-10-21T21:10:33.204Z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