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efficiently managing warehouse operations for fence materials and tools while ensuring timely deliveries and supporting the overall fence installation process. Acts as the central point of contact to coordinate inventory, procurement, and logistics for fence materials. Plays a key role in maintaining operational efficiency and safety within the warehouse. Contributes to the company’s success by ensuring quality service and supply consistency to installation teams.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inventory levels of fence materials and tools, ensuring optimal stock and minimal waste.</w:t>
      </w:r>
    </w:p>
    <w:p>
      <w:pPr>
        <w:pStyle w:val="ListParagraph"/>
        <w:numPr>
          <w:ilvl w:val="0"/>
          <w:numId w:val="1"/>
        </w:numPr>
        <w:spacing w:after="60" w:line="300"/>
      </w:pPr>
      <w:r>
        <w:rPr>
          <w:rFonts w:ascii="Lexend" w:cs="Arial" w:eastAsia="Arial" w:hAnsi="Lexend"/>
          <w:color w:val="242730"/>
          <w:sz w:val="20"/>
          <w:szCs w:val="20"/>
        </w:rPr>
        <w:t xml:space="preserve">Organize and prepare materials for delivery and installation, maintaining precise records and timely dispatch.</w:t>
      </w:r>
    </w:p>
    <w:p>
      <w:pPr>
        <w:pStyle w:val="ListParagraph"/>
        <w:numPr>
          <w:ilvl w:val="0"/>
          <w:numId w:val="1"/>
        </w:numPr>
        <w:spacing w:after="60" w:line="300"/>
      </w:pPr>
      <w:r>
        <w:rPr>
          <w:rFonts w:ascii="Lexend" w:cs="Arial" w:eastAsia="Arial" w:hAnsi="Lexend"/>
          <w:color w:val="242730"/>
          <w:sz w:val="20"/>
          <w:szCs w:val="20"/>
        </w:rPr>
        <w:t xml:space="preserve">Oversee receiving, storage, and distribution operations, coordinating closely with procurement and installation teams.</w:t>
      </w:r>
    </w:p>
    <w:p>
      <w:pPr>
        <w:pStyle w:val="ListParagraph"/>
        <w:numPr>
          <w:ilvl w:val="0"/>
          <w:numId w:val="1"/>
        </w:numPr>
        <w:spacing w:after="60" w:line="300"/>
      </w:pPr>
      <w:r>
        <w:rPr>
          <w:rFonts w:ascii="Lexend" w:cs="Arial" w:eastAsia="Arial" w:hAnsi="Lexend"/>
          <w:color w:val="242730"/>
          <w:sz w:val="20"/>
          <w:szCs w:val="20"/>
        </w:rPr>
        <w:t xml:space="preserve">Enforce adherence to safety and quality standards within the warehouse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inventory checks and reconcile stock levels to ensure accuracy.</w:t>
      </w:r>
    </w:p>
    <w:p>
      <w:pPr>
        <w:pStyle w:val="ListParagraph"/>
        <w:numPr>
          <w:ilvl w:val="0"/>
          <w:numId w:val="1"/>
        </w:numPr>
        <w:spacing w:after="60" w:line="300"/>
      </w:pPr>
      <w:r>
        <w:rPr>
          <w:rFonts w:ascii="Lexend" w:cs="Arial" w:eastAsia="Arial" w:hAnsi="Lexend"/>
          <w:color w:val="242730"/>
          <w:sz w:val="20"/>
          <w:szCs w:val="20"/>
        </w:rPr>
        <w:t xml:space="preserve">Coordinate incoming shipments and outgoing deliveries of fence materials and tools.</w:t>
      </w:r>
    </w:p>
    <w:p>
      <w:pPr>
        <w:pStyle w:val="ListParagraph"/>
        <w:numPr>
          <w:ilvl w:val="0"/>
          <w:numId w:val="1"/>
        </w:numPr>
        <w:spacing w:after="60" w:line="300"/>
      </w:pPr>
      <w:r>
        <w:rPr>
          <w:rFonts w:ascii="Lexend" w:cs="Arial" w:eastAsia="Arial" w:hAnsi="Lexend"/>
          <w:color w:val="242730"/>
          <w:sz w:val="20"/>
          <w:szCs w:val="20"/>
        </w:rPr>
        <w:t xml:space="preserve">Schedule and prepare orders for installation teams, ensuring timely material availability.</w:t>
      </w:r>
    </w:p>
    <w:p>
      <w:pPr>
        <w:pStyle w:val="ListParagraph"/>
        <w:numPr>
          <w:ilvl w:val="0"/>
          <w:numId w:val="1"/>
        </w:numPr>
        <w:spacing w:after="60" w:line="300"/>
      </w:pPr>
      <w:r>
        <w:rPr>
          <w:rFonts w:ascii="Lexend" w:cs="Arial" w:eastAsia="Arial" w:hAnsi="Lexend"/>
          <w:color w:val="242730"/>
          <w:sz w:val="20"/>
          <w:szCs w:val="20"/>
        </w:rPr>
        <w:t xml:space="preserve">Communicate with vendors and team members to resolve potential supply chain issues quickly.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maintained at 98% or higher.</w:t>
      </w:r>
    </w:p>
    <w:p>
      <w:pPr>
        <w:pStyle w:val="ListParagraph"/>
        <w:numPr>
          <w:ilvl w:val="0"/>
          <w:numId w:val="1"/>
        </w:numPr>
        <w:spacing w:after="60" w:line="300"/>
      </w:pPr>
      <w:r>
        <w:rPr>
          <w:rFonts w:ascii="Lexend" w:cs="Arial" w:eastAsia="Arial" w:hAnsi="Lexend"/>
          <w:color w:val="242730"/>
          <w:sz w:val="20"/>
          <w:szCs w:val="20"/>
        </w:rPr>
        <w:t xml:space="preserve">On-time delivery rate of fence materials at 95% or higher.</w:t>
      </w:r>
    </w:p>
    <w:p>
      <w:pPr>
        <w:pStyle w:val="ListParagraph"/>
        <w:numPr>
          <w:ilvl w:val="0"/>
          <w:numId w:val="1"/>
        </w:numPr>
        <w:spacing w:after="60" w:line="300"/>
      </w:pPr>
      <w:r>
        <w:rPr>
          <w:rFonts w:ascii="Lexend" w:cs="Arial" w:eastAsia="Arial" w:hAnsi="Lexend"/>
          <w:color w:val="242730"/>
          <w:sz w:val="20"/>
          <w:szCs w:val="20"/>
        </w:rPr>
        <w:t xml:space="preserve">Order fulfillment accuracy at 100%.</w:t>
      </w:r>
    </w:p>
    <w:p>
      <w:pPr>
        <w:pStyle w:val="ListParagraph"/>
        <w:numPr>
          <w:ilvl w:val="0"/>
          <w:numId w:val="1"/>
        </w:numPr>
        <w:spacing w:after="60" w:line="300"/>
      </w:pPr>
      <w:r>
        <w:rPr>
          <w:rFonts w:ascii="Lexend" w:cs="Arial" w:eastAsia="Arial" w:hAnsi="Lexend"/>
          <w:color w:val="242730"/>
          <w:sz w:val="20"/>
          <w:szCs w:val="20"/>
        </w:rPr>
        <w:t xml:space="preserve">Reduction of tool downtime to under 3% monthly.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Supply Chain Management, or a related field.</w:t>
      </w:r>
    </w:p>
    <w:p>
      <w:pPr>
        <w:pStyle w:val="ListParagraph"/>
        <w:numPr>
          <w:ilvl w:val="0"/>
          <w:numId w:val="1"/>
        </w:numPr>
        <w:spacing w:after="60" w:line="300"/>
      </w:pPr>
      <w:r>
        <w:rPr>
          <w:rFonts w:ascii="Lexend" w:cs="Arial" w:eastAsia="Arial" w:hAnsi="Lexend"/>
          <w:color w:val="242730"/>
          <w:sz w:val="20"/>
          <w:szCs w:val="20"/>
        </w:rPr>
        <w:t xml:space="preserve">3-5 years of warehouse management experience, preferably with building or installation materials.</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systems and standard office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fence installation or home improvement industry.</w:t>
      </w:r>
    </w:p>
    <w:p>
      <w:pPr>
        <w:pStyle w:val="ListParagraph"/>
        <w:numPr>
          <w:ilvl w:val="0"/>
          <w:numId w:val="1"/>
        </w:numPr>
        <w:spacing w:after="60" w:line="300"/>
      </w:pPr>
      <w:r>
        <w:rPr>
          <w:rFonts w:ascii="Lexend" w:cs="Arial" w:eastAsia="Arial" w:hAnsi="Lexend"/>
          <w:color w:val="242730"/>
          <w:sz w:val="20"/>
          <w:szCs w:val="20"/>
        </w:rPr>
        <w:t xml:space="preserve">Familiarity with logistics, supply chain best practices, and warehouse safety regulations.</w:t>
      </w:r>
    </w:p>
    <w:p>
      <w:pPr>
        <w:pStyle w:val="ListParagraph"/>
        <w:numPr>
          <w:ilvl w:val="0"/>
          <w:numId w:val="1"/>
        </w:numPr>
        <w:spacing w:after="60" w:line="300"/>
      </w:pPr>
      <w:r>
        <w:rPr>
          <w:rFonts w:ascii="Lexend" w:cs="Arial" w:eastAsia="Arial" w:hAnsi="Lexend"/>
          <w:color w:val="242730"/>
          <w:sz w:val="20"/>
          <w:szCs w:val="20"/>
        </w:rPr>
        <w:t xml:space="preserve">Experience managing vendor relationships and procurement processes.</w:t>
      </w:r>
    </w:p>
    <w:p>
      <w:pPr>
        <w:pStyle w:val="ListParagraph"/>
        <w:numPr>
          <w:ilvl w:val="0"/>
          <w:numId w:val="1"/>
        </w:numPr>
        <w:spacing w:after="60" w:line="300"/>
      </w:pPr>
      <w:r>
        <w:rPr>
          <w:rFonts w:ascii="Lexend" w:cs="Arial" w:eastAsia="Arial" w:hAnsi="Lexend"/>
          <w:color w:val="242730"/>
          <w:sz w:val="20"/>
          <w:szCs w:val="20"/>
        </w:rPr>
        <w:t xml:space="preserve">Demonstrated ability to optimize warehouse processes and reduce operational inefficiencies.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independently.</w:t>
      </w:r>
    </w:p>
    <w:p>
      <w:pPr>
        <w:pStyle w:val="ListParagraph"/>
        <w:numPr>
          <w:ilvl w:val="0"/>
          <w:numId w:val="1"/>
        </w:numPr>
        <w:spacing w:after="60" w:line="300"/>
      </w:pPr>
      <w:r>
        <w:rPr>
          <w:rFonts w:ascii="Lexend" w:cs="Arial" w:eastAsia="Arial" w:hAnsi="Lexend"/>
          <w:color w:val="242730"/>
          <w:sz w:val="20"/>
          <w:szCs w:val="20"/>
        </w:rPr>
        <w:t xml:space="preserve">Frequent walking, bending, and standing while performing duties.</w:t>
      </w:r>
    </w:p>
    <w:p>
      <w:pPr>
        <w:pStyle w:val="ListParagraph"/>
        <w:numPr>
          <w:ilvl w:val="0"/>
          <w:numId w:val="1"/>
        </w:numPr>
        <w:spacing w:after="60" w:line="300"/>
      </w:pPr>
      <w:r>
        <w:rPr>
          <w:rFonts w:ascii="Lexend" w:cs="Arial" w:eastAsia="Arial" w:hAnsi="Lexend"/>
          <w:color w:val="242730"/>
          <w:sz w:val="20"/>
          <w:szCs w:val="20"/>
        </w:rPr>
        <w:t xml:space="preserve">Exposure to outdoor weather conditions during loading and unloading tasks.</w:t>
      </w:r>
    </w:p>
    <w:p>
      <w:pPr>
        <w:pStyle w:val="ListParagraph"/>
        <w:numPr>
          <w:ilvl w:val="0"/>
          <w:numId w:val="1"/>
        </w:numPr>
        <w:spacing w:after="60" w:line="300"/>
      </w:pPr>
      <w:r>
        <w:rPr>
          <w:rFonts w:ascii="Lexend" w:cs="Arial" w:eastAsia="Arial" w:hAnsi="Lexend"/>
          <w:color w:val="242730"/>
          <w:sz w:val="20"/>
          <w:szCs w:val="20"/>
        </w:rPr>
        <w:t xml:space="preserve">Occasional operation of forklifts (valid certification preferred).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from Monday to Friday between 8 am and 5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installation periods.</w:t>
      </w:r>
    </w:p>
    <w:p>
      <w:pPr>
        <w:pStyle w:val="ListParagraph"/>
        <w:numPr>
          <w:ilvl w:val="0"/>
          <w:numId w:val="1"/>
        </w:numPr>
        <w:spacing w:after="60" w:line="300"/>
      </w:pPr>
      <w:r>
        <w:rPr>
          <w:rFonts w:ascii="Lexend" w:cs="Arial" w:eastAsia="Arial" w:hAnsi="Lexend"/>
          <w:color w:val="242730"/>
          <w:sz w:val="20"/>
          <w:szCs w:val="20"/>
        </w:rPr>
        <w:t xml:space="preserve">Minimal local travel required within operational regions.</w:t>
      </w:r>
    </w:p>
    <w:p>
      <w:pPr>
        <w:pStyle w:val="ListParagraph"/>
        <w:numPr>
          <w:ilvl w:val="0"/>
          <w:numId w:val="1"/>
        </w:numPr>
        <w:spacing w:after="60" w:line="300"/>
      </w:pPr>
      <w:r>
        <w:rPr>
          <w:rFonts w:ascii="Lexend" w:cs="Arial" w:eastAsia="Arial" w:hAnsi="Lexend"/>
          <w:color w:val="242730"/>
          <w:sz w:val="20"/>
          <w:szCs w:val="20"/>
        </w:rPr>
        <w:t xml:space="preserve">Availability for on-call support during emergency supply chain issues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$70,000 USD per annum.</w:t>
      </w:r>
    </w:p>
    <w:p>
      <w:pPr>
        <w:pStyle w:val="ListParagraph"/>
        <w:numPr>
          <w:ilvl w:val="0"/>
          <w:numId w:val="1"/>
        </w:numPr>
        <w:spacing w:after="60" w:line="300"/>
      </w:pPr>
      <w:r>
        <w:rPr>
          <w:rFonts w:ascii="Lexend" w:cs="Arial" w:eastAsia="Arial" w:hAnsi="Lexend"/>
          <w:color w:val="242730"/>
          <w:sz w:val="20"/>
          <w:szCs w:val="20"/>
        </w:rPr>
        <w:t xml:space="preserve">Annual 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a company match.</w:t>
      </w:r>
    </w:p>
    <w:p>
      <w:pPr>
        <w:pStyle w:val="ListParagraph"/>
        <w:numPr>
          <w:ilvl w:val="0"/>
          <w:numId w:val="1"/>
        </w:numPr>
        <w:spacing w:after="60" w:line="300"/>
      </w:pPr>
      <w:r>
        <w:rPr>
          <w:rFonts w:ascii="Lexend" w:cs="Arial" w:eastAsia="Arial" w:hAnsi="Lexend"/>
          <w:color w:val="242730"/>
          <w:sz w:val="20"/>
          <w:szCs w:val="20"/>
        </w:rPr>
        <w:t xml:space="preserve">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dynamic, inclusive, and growth-oriented environment where innovation and collaboration drive success. Our dedicated team works together to deliver exceptional service and quality in the home services industry, offering every employee the opportunity to grow professionally and personally. We encourage creativity, value open communication, and support continuous learning to help you advance your career and achieve your fullest potential.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Warehouse Manager job description</dc:title>
  <dc:creator>HireBus</dc:creator>
  <dc:description>HireBus Role Blueprint: Warehouse Manager job description template for Fence Installation.</dc:description>
  <cp:lastModifiedBy>Un-named</cp:lastModifiedBy>
  <cp:revision>1</cp:revision>
  <dcterms:created xsi:type="dcterms:W3CDTF">2026-10-22T20:57:27.147Z</dcterms:created>
  <dcterms:modified xsi:type="dcterms:W3CDTF">2026-10-22T20:57:27.147Z</dcterms:modified>
</cp:coreProperties>
</file>

<file path=docProps/custom.xml><?xml version="1.0" encoding="utf-8"?>
<Properties xmlns="http://schemas.openxmlformats.org/officeDocument/2006/custom-properties" xmlns:vt="http://schemas.openxmlformats.org/officeDocument/2006/docPropsVTypes"/>
</file>