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 Coating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Floor Coating Field Supervisor oversees field technicians to ensure superior site preparation and application standards. This role drives quality, safety, and operational efficiency across floor coating projects. The supervisor directly impacts customer satisfaction and project success. The position requires proactive team leadership and a keen eye for detail. This role is central to maintaining the highest levels of service and workmanship.</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Supervising and mentoring floor coating technicians to ensure consistency and quality in every project.</w:t>
      </w:r>
    </w:p>
    <w:p>
      <w:pPr>
        <w:pStyle w:val="ListParagraph"/>
        <w:numPr>
          <w:ilvl w:val="0"/>
          <w:numId w:val="1"/>
        </w:numPr>
        <w:spacing w:after="60" w:line="300"/>
      </w:pPr>
      <w:r>
        <w:rPr>
          <w:rFonts w:ascii="Lexend" w:cs="Arial" w:eastAsia="Arial" w:hAnsi="Lexend"/>
          <w:color w:val="242730"/>
          <w:sz w:val="20"/>
          <w:szCs w:val="20"/>
        </w:rPr>
        <w:t xml:space="preserve">Monitoring site preparation and application processes to uphold industry and company standards.</w:t>
      </w:r>
    </w:p>
    <w:p>
      <w:pPr>
        <w:pStyle w:val="ListParagraph"/>
        <w:numPr>
          <w:ilvl w:val="0"/>
          <w:numId w:val="1"/>
        </w:numPr>
        <w:spacing w:after="60" w:line="300"/>
      </w:pPr>
      <w:r>
        <w:rPr>
          <w:rFonts w:ascii="Lexend" w:cs="Arial" w:eastAsia="Arial" w:hAnsi="Lexend"/>
          <w:color w:val="242730"/>
          <w:sz w:val="20"/>
          <w:szCs w:val="20"/>
        </w:rPr>
        <w:t xml:space="preserve">Enforcing safety protocols and compliance with local regulatory requirements.</w:t>
      </w:r>
    </w:p>
    <w:p>
      <w:pPr>
        <w:pStyle w:val="ListParagraph"/>
        <w:numPr>
          <w:ilvl w:val="0"/>
          <w:numId w:val="1"/>
        </w:numPr>
        <w:spacing w:after="60" w:line="300"/>
      </w:pPr>
      <w:r>
        <w:rPr>
          <w:rFonts w:ascii="Lexend" w:cs="Arial" w:eastAsia="Arial" w:hAnsi="Lexend"/>
          <w:color w:val="242730"/>
          <w:sz w:val="20"/>
          <w:szCs w:val="20"/>
        </w:rPr>
        <w:t xml:space="preserve">Coordinating scheduling and resource allocation across multiple job sites.</w:t>
      </w:r>
    </w:p>
    <w:p>
      <w:pPr>
        <w:pStyle w:val="ListParagraph"/>
        <w:numPr>
          <w:ilvl w:val="0"/>
          <w:numId w:val="1"/>
        </w:numPr>
        <w:spacing w:after="60" w:line="300"/>
      </w:pPr>
      <w:r>
        <w:rPr>
          <w:rFonts w:ascii="Lexend" w:cs="Arial" w:eastAsia="Arial" w:hAnsi="Lexend"/>
          <w:color w:val="242730"/>
          <w:sz w:val="20"/>
          <w:szCs w:val="20"/>
        </w:rPr>
        <w:t xml:space="preserve">Driving continuous improvement efforts to enhance operational efficiencies and customer service.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Conducting daily briefings with technicians to set clear expectations and review project objectives.</w:t>
      </w:r>
    </w:p>
    <w:p>
      <w:pPr>
        <w:pStyle w:val="ListParagraph"/>
        <w:numPr>
          <w:ilvl w:val="0"/>
          <w:numId w:val="1"/>
        </w:numPr>
        <w:spacing w:after="60" w:line="300"/>
      </w:pPr>
      <w:r>
        <w:rPr>
          <w:rFonts w:ascii="Lexend" w:cs="Arial" w:eastAsia="Arial" w:hAnsi="Lexend"/>
          <w:color w:val="242730"/>
          <w:sz w:val="20"/>
          <w:szCs w:val="20"/>
        </w:rPr>
        <w:t xml:space="preserve">Inspecting job sites before, during, and after coating applications to verify quality and safety.</w:t>
      </w:r>
    </w:p>
    <w:p>
      <w:pPr>
        <w:pStyle w:val="ListParagraph"/>
        <w:numPr>
          <w:ilvl w:val="0"/>
          <w:numId w:val="1"/>
        </w:numPr>
        <w:spacing w:after="60" w:line="300"/>
      </w:pPr>
      <w:r>
        <w:rPr>
          <w:rFonts w:ascii="Lexend" w:cs="Arial" w:eastAsia="Arial" w:hAnsi="Lexend"/>
          <w:color w:val="242730"/>
          <w:sz w:val="20"/>
          <w:szCs w:val="20"/>
        </w:rPr>
        <w:t xml:space="preserve">Interacting with customers on-site to address queries and ensure satisfaction with the service provided.</w:t>
      </w:r>
    </w:p>
    <w:p>
      <w:pPr>
        <w:pStyle w:val="ListParagraph"/>
        <w:numPr>
          <w:ilvl w:val="0"/>
          <w:numId w:val="1"/>
        </w:numPr>
        <w:spacing w:after="60" w:line="300"/>
      </w:pPr>
      <w:r>
        <w:rPr>
          <w:rFonts w:ascii="Lexend" w:cs="Arial" w:eastAsia="Arial" w:hAnsi="Lexend"/>
          <w:color w:val="242730"/>
          <w:sz w:val="20"/>
          <w:szCs w:val="20"/>
        </w:rPr>
        <w:t xml:space="preserve">Coordinating with project managers to align scheduling and resolve operational challenges.</w:t>
      </w:r>
    </w:p>
    <w:p>
      <w:pPr>
        <w:pStyle w:val="ListParagraph"/>
        <w:numPr>
          <w:ilvl w:val="0"/>
          <w:numId w:val="1"/>
        </w:numPr>
        <w:spacing w:after="60" w:line="300"/>
      </w:pPr>
      <w:r>
        <w:rPr>
          <w:rFonts w:ascii="Lexend" w:cs="Arial" w:eastAsia="Arial" w:hAnsi="Lexend"/>
          <w:color w:val="242730"/>
          <w:sz w:val="20"/>
          <w:szCs w:val="20"/>
        </w:rPr>
        <w:t xml:space="preserve">Reporting daily operational performance, project progress, and any issues requiring management attention.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Technician Efficiency Rate: Achieve a 90% utilization of daily work hours.</w:t>
      </w:r>
    </w:p>
    <w:p>
      <w:pPr>
        <w:pStyle w:val="ListParagraph"/>
        <w:numPr>
          <w:ilvl w:val="0"/>
          <w:numId w:val="1"/>
        </w:numPr>
        <w:spacing w:after="60" w:line="300"/>
      </w:pPr>
      <w:r>
        <w:rPr>
          <w:rFonts w:ascii="Lexend" w:cs="Arial" w:eastAsia="Arial" w:hAnsi="Lexend"/>
          <w:color w:val="242730"/>
          <w:sz w:val="20"/>
          <w:szCs w:val="20"/>
        </w:rPr>
        <w:t xml:space="preserve">Quality Compliance Rate: Maintain &gt;98% adherence to application and safety standards.</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a &gt;4.8-star rating on post-project surveys.</w:t>
      </w:r>
    </w:p>
    <w:p>
      <w:pPr>
        <w:pStyle w:val="ListParagraph"/>
        <w:numPr>
          <w:ilvl w:val="0"/>
          <w:numId w:val="1"/>
        </w:numPr>
        <w:spacing w:after="60" w:line="300"/>
      </w:pPr>
      <w:r>
        <w:rPr>
          <w:rFonts w:ascii="Lexend" w:cs="Arial" w:eastAsia="Arial" w:hAnsi="Lexend"/>
          <w:color w:val="242730"/>
          <w:sz w:val="20"/>
          <w:szCs w:val="20"/>
        </w:rPr>
        <w:t xml:space="preserve">Project Completion Timeliness: Ensure 95% of projects meet established deadlines.</w:t>
      </w:r>
    </w:p>
    <w:p>
      <w:pPr>
        <w:pStyle w:val="ListParagraph"/>
        <w:numPr>
          <w:ilvl w:val="0"/>
          <w:numId w:val="1"/>
        </w:numPr>
        <w:spacing w:after="60" w:line="300"/>
      </w:pPr>
      <w:r>
        <w:rPr>
          <w:rFonts w:ascii="Lexend" w:cs="Arial" w:eastAsia="Arial" w:hAnsi="Lexend"/>
          <w:color w:val="242730"/>
          <w:sz w:val="20"/>
          <w:szCs w:val="20"/>
        </w:rPr>
        <w:t xml:space="preserve">Safety Incident Rate: Sustain 0 incidents per 1,000 hours worked.</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education in construction management or a related field is an advantage.</w:t>
      </w:r>
    </w:p>
    <w:p>
      <w:pPr>
        <w:pStyle w:val="ListParagraph"/>
        <w:numPr>
          <w:ilvl w:val="0"/>
          <w:numId w:val="1"/>
        </w:numPr>
        <w:spacing w:after="60" w:line="300"/>
      </w:pPr>
      <w:r>
        <w:rPr>
          <w:rFonts w:ascii="Lexend" w:cs="Arial" w:eastAsia="Arial" w:hAnsi="Lexend"/>
          <w:color w:val="242730"/>
          <w:sz w:val="20"/>
          <w:szCs w:val="20"/>
        </w:rPr>
        <w:t xml:space="preserve">Minimum of 3 years’ relevant experience in floor coating or similar trades.</w:t>
      </w:r>
    </w:p>
    <w:p>
      <w:pPr>
        <w:pStyle w:val="ListParagraph"/>
        <w:numPr>
          <w:ilvl w:val="0"/>
          <w:numId w:val="1"/>
        </w:numPr>
        <w:spacing w:after="60" w:line="300"/>
      </w:pPr>
      <w:r>
        <w:rPr>
          <w:rFonts w:ascii="Lexend" w:cs="Arial" w:eastAsia="Arial" w:hAnsi="Lexend"/>
          <w:color w:val="242730"/>
          <w:sz w:val="20"/>
          <w:szCs w:val="20"/>
        </w:rPr>
        <w:t xml:space="preserve">Exceptional leadership, communication, and problem-solving abilities.</w:t>
      </w:r>
    </w:p>
    <w:p>
      <w:pPr>
        <w:pStyle w:val="ListParagraph"/>
        <w:numPr>
          <w:ilvl w:val="0"/>
          <w:numId w:val="1"/>
        </w:numPr>
        <w:spacing w:after="60" w:line="300"/>
      </w:pPr>
      <w:r>
        <w:rPr>
          <w:rFonts w:ascii="Lexend" w:cs="Arial" w:eastAsia="Arial" w:hAnsi="Lexend"/>
          <w:color w:val="242730"/>
          <w:sz w:val="20"/>
          <w:szCs w:val="20"/>
        </w:rPr>
        <w:t xml:space="preserve">Strong understanding of floor coating methods, materials, and safety protocols.</w:t>
      </w:r>
    </w:p>
    <w:p>
      <w:pPr>
        <w:pStyle w:val="ListParagraph"/>
        <w:numPr>
          <w:ilvl w:val="0"/>
          <w:numId w:val="1"/>
        </w:numPr>
        <w:spacing w:after="60" w:line="300"/>
      </w:pPr>
      <w:r>
        <w:rPr>
          <w:rFonts w:ascii="Lexend" w:cs="Arial" w:eastAsia="Arial" w:hAnsi="Lexend"/>
          <w:color w:val="242730"/>
          <w:sz w:val="20"/>
          <w:szCs w:val="20"/>
        </w:rPr>
        <w:t xml:space="preserve">Ability to interpret project plans, blueprints, and technical documentation.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work experience in the home services industry, particularly in floor coating projects.</w:t>
      </w:r>
    </w:p>
    <w:p>
      <w:pPr>
        <w:pStyle w:val="ListParagraph"/>
        <w:numPr>
          <w:ilvl w:val="0"/>
          <w:numId w:val="1"/>
        </w:numPr>
        <w:spacing w:after="60" w:line="300"/>
      </w:pPr>
      <w:r>
        <w:rPr>
          <w:rFonts w:ascii="Lexend" w:cs="Arial" w:eastAsia="Arial" w:hAnsi="Lexend"/>
          <w:color w:val="242730"/>
          <w:sz w:val="20"/>
          <w:szCs w:val="20"/>
        </w:rPr>
        <w:t xml:space="preserve">Background in industrial or commercial flooring applications.</w:t>
      </w:r>
    </w:p>
    <w:p>
      <w:pPr>
        <w:pStyle w:val="ListParagraph"/>
        <w:numPr>
          <w:ilvl w:val="0"/>
          <w:numId w:val="1"/>
        </w:numPr>
        <w:spacing w:after="60" w:line="300"/>
      </w:pPr>
      <w:r>
        <w:rPr>
          <w:rFonts w:ascii="Lexend" w:cs="Arial" w:eastAsia="Arial" w:hAnsi="Lexend"/>
          <w:color w:val="242730"/>
          <w:sz w:val="20"/>
          <w:szCs w:val="20"/>
        </w:rPr>
        <w:t xml:space="preserve">Experience using project management software and mobile workforce applications.</w:t>
      </w:r>
    </w:p>
    <w:p>
      <w:pPr>
        <w:pStyle w:val="ListParagraph"/>
        <w:numPr>
          <w:ilvl w:val="0"/>
          <w:numId w:val="1"/>
        </w:numPr>
        <w:spacing w:after="60" w:line="300"/>
      </w:pPr>
      <w:r>
        <w:rPr>
          <w:rFonts w:ascii="Lexend" w:cs="Arial" w:eastAsia="Arial" w:hAnsi="Lexend"/>
          <w:color w:val="242730"/>
          <w:sz w:val="20"/>
          <w:szCs w:val="20"/>
        </w:rPr>
        <w:t xml:space="preserve">Proven ability to manage field teams in fast-paced, dynamic environments.</w:t>
      </w:r>
    </w:p>
    <w:p>
      <w:pPr>
        <w:pStyle w:val="ListParagraph"/>
        <w:numPr>
          <w:ilvl w:val="0"/>
          <w:numId w:val="1"/>
        </w:numPr>
        <w:spacing w:after="60" w:line="300"/>
      </w:pPr>
      <w:r>
        <w:rPr>
          <w:rFonts w:ascii="Lexend" w:cs="Arial" w:eastAsia="Arial" w:hAnsi="Lexend"/>
          <w:color w:val="242730"/>
          <w:sz w:val="20"/>
          <w:szCs w:val="20"/>
        </w:rPr>
        <w:t xml:space="preserve">Prior role in quality assurance, site supervision, or construction project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and perform tasks that involve repetitive motion.</w:t>
      </w:r>
    </w:p>
    <w:p>
      <w:pPr>
        <w:pStyle w:val="ListParagraph"/>
        <w:numPr>
          <w:ilvl w:val="0"/>
          <w:numId w:val="1"/>
        </w:numPr>
        <w:spacing w:after="60" w:line="300"/>
      </w:pPr>
      <w:r>
        <w:rPr>
          <w:rFonts w:ascii="Lexend" w:cs="Arial" w:eastAsia="Arial" w:hAnsi="Lexend"/>
          <w:color w:val="242730"/>
          <w:sz w:val="20"/>
          <w:szCs w:val="20"/>
        </w:rPr>
        <w:t xml:space="preserve">Extended periods of standing, walking, and climbing on various job sites.</w:t>
      </w:r>
    </w:p>
    <w:p>
      <w:pPr>
        <w:pStyle w:val="ListParagraph"/>
        <w:numPr>
          <w:ilvl w:val="0"/>
          <w:numId w:val="1"/>
        </w:numPr>
        <w:spacing w:after="60" w:line="300"/>
      </w:pPr>
      <w:r>
        <w:rPr>
          <w:rFonts w:ascii="Lexend" w:cs="Arial" w:eastAsia="Arial" w:hAnsi="Lexend"/>
          <w:color w:val="242730"/>
          <w:sz w:val="20"/>
          <w:szCs w:val="20"/>
        </w:rPr>
        <w:t xml:space="preserve">Work in environments with variable weather conditions and site-specific noise levels.</w:t>
      </w:r>
    </w:p>
    <w:p>
      <w:pPr>
        <w:pStyle w:val="ListParagraph"/>
        <w:numPr>
          <w:ilvl w:val="0"/>
          <w:numId w:val="1"/>
        </w:numPr>
        <w:spacing w:after="60" w:line="300"/>
      </w:pPr>
      <w:r>
        <w:rPr>
          <w:rFonts w:ascii="Lexend" w:cs="Arial" w:eastAsia="Arial" w:hAnsi="Lexend"/>
          <w:color w:val="242730"/>
          <w:sz w:val="20"/>
          <w:szCs w:val="20"/>
        </w:rPr>
        <w:t xml:space="preserve">Regular exposure to physically demanding conditions requiring proper PPE.</w:t>
      </w:r>
    </w:p>
    <w:p>
      <w:pPr>
        <w:pStyle w:val="ListParagraph"/>
        <w:numPr>
          <w:ilvl w:val="0"/>
          <w:numId w:val="1"/>
        </w:numPr>
        <w:spacing w:after="60" w:line="300"/>
      </w:pPr>
      <w:r>
        <w:rPr>
          <w:rFonts w:ascii="Lexend" w:cs="Arial" w:eastAsia="Arial" w:hAnsi="Lexend"/>
          <w:color w:val="242730"/>
          <w:sz w:val="20"/>
          <w:szCs w:val="20"/>
        </w:rPr>
        <w:t xml:space="preserve">Capacity to work on uneven surfaces and in confined spaces when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overtime to meet project deadlines.</w:t>
      </w:r>
    </w:p>
    <w:p>
      <w:pPr>
        <w:pStyle w:val="ListParagraph"/>
        <w:numPr>
          <w:ilvl w:val="0"/>
          <w:numId w:val="1"/>
        </w:numPr>
        <w:spacing w:after="60" w:line="300"/>
      </w:pPr>
      <w:r>
        <w:rPr>
          <w:rFonts w:ascii="Lexend" w:cs="Arial" w:eastAsia="Arial" w:hAnsi="Lexend"/>
          <w:color w:val="242730"/>
          <w:sz w:val="20"/>
          <w:szCs w:val="20"/>
        </w:rPr>
        <w:t xml:space="preserve">Frequent travel to multiple job sites with exposure to diverse work environments.</w:t>
      </w:r>
    </w:p>
    <w:p>
      <w:pPr>
        <w:pStyle w:val="ListParagraph"/>
        <w:numPr>
          <w:ilvl w:val="0"/>
          <w:numId w:val="1"/>
        </w:numPr>
        <w:spacing w:after="60" w:line="300"/>
      </w:pPr>
      <w:r>
        <w:rPr>
          <w:rFonts w:ascii="Lexend" w:cs="Arial" w:eastAsia="Arial" w:hAnsi="Lexend"/>
          <w:color w:val="242730"/>
          <w:sz w:val="20"/>
          <w:szCs w:val="20"/>
        </w:rPr>
        <w:t xml:space="preserve">Periodic on-call responsibilities during peak project periods.</w:t>
      </w:r>
    </w:p>
    <w:p>
      <w:pPr>
        <w:pStyle w:val="ListParagraph"/>
        <w:numPr>
          <w:ilvl w:val="0"/>
          <w:numId w:val="1"/>
        </w:numPr>
        <w:spacing w:after="60" w:line="300"/>
      </w:pPr>
      <w:r>
        <w:rPr>
          <w:rFonts w:ascii="Lexend" w:cs="Arial" w:eastAsia="Arial" w:hAnsi="Lexend"/>
          <w:color w:val="242730"/>
          <w:sz w:val="20"/>
          <w:szCs w:val="20"/>
        </w:rPr>
        <w:t xml:space="preserve">Collaborative setting that blends on-site management with office coordination.</w:t>
      </w:r>
    </w:p>
    <w:p>
      <w:pPr>
        <w:pStyle w:val="ListParagraph"/>
        <w:numPr>
          <w:ilvl w:val="0"/>
          <w:numId w:val="1"/>
        </w:numPr>
        <w:spacing w:after="60" w:line="300"/>
      </w:pPr>
      <w:r>
        <w:rPr>
          <w:rFonts w:ascii="Lexend" w:cs="Arial" w:eastAsia="Arial" w:hAnsi="Lexend"/>
          <w:color w:val="242730"/>
          <w:sz w:val="20"/>
          <w:szCs w:val="20"/>
        </w:rPr>
        <w:t xml:space="preserve">Expectations of flexibility to adapt to evolving project demands.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 $75,000 USD annually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overtime compensation.</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with company matching and retirement benefits.</w:t>
      </w:r>
    </w:p>
    <w:p>
      <w:pPr>
        <w:pStyle w:val="ListParagraph"/>
        <w:numPr>
          <w:ilvl w:val="0"/>
          <w:numId w:val="1"/>
        </w:numPr>
        <w:spacing w:after="60" w:line="300"/>
      </w:pPr>
      <w:r>
        <w:rPr>
          <w:rFonts w:ascii="Lexend" w:cs="Arial" w:eastAsia="Arial" w:hAnsi="Lexend"/>
          <w:color w:val="242730"/>
          <w:sz w:val="20"/>
          <w:szCs w:val="20"/>
        </w:rPr>
        <w:t xml:space="preserve">Additional perks include paid time off, professional training, and career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cultivate a supportive and innovative work environment.</w:t>
      </w:r>
    </w:p>
    <w:p>
      <w:pPr>
        <w:pStyle w:val="ListParagraph"/>
        <w:numPr>
          <w:ilvl w:val="0"/>
          <w:numId w:val="1"/>
        </w:numPr>
        <w:spacing w:after="60" w:line="300"/>
      </w:pPr>
      <w:r>
        <w:rPr>
          <w:rFonts w:ascii="Lexend" w:cs="Arial" w:eastAsia="Arial" w:hAnsi="Lexend"/>
          <w:color w:val="242730"/>
          <w:sz w:val="20"/>
          <w:szCs w:val="20"/>
        </w:rPr>
        <w:t xml:space="preserve">Our culture is built on the principles of integrity, respect, and continuous improvement.</w:t>
      </w:r>
    </w:p>
    <w:p>
      <w:pPr>
        <w:pStyle w:val="ListParagraph"/>
        <w:numPr>
          <w:ilvl w:val="0"/>
          <w:numId w:val="1"/>
        </w:numPr>
        <w:spacing w:after="60" w:line="300"/>
      </w:pPr>
      <w:r>
        <w:rPr>
          <w:rFonts w:ascii="Lexend" w:cs="Arial" w:eastAsia="Arial" w:hAnsi="Lexend"/>
          <w:color w:val="242730"/>
          <w:sz w:val="20"/>
          <w:szCs w:val="20"/>
        </w:rPr>
        <w:t xml:space="preserve">We are committed to employee growth, empowering you to enhance your skills and career.</w:t>
      </w:r>
    </w:p>
    <w:p>
      <w:pPr>
        <w:pStyle w:val="ListParagraph"/>
        <w:numPr>
          <w:ilvl w:val="0"/>
          <w:numId w:val="1"/>
        </w:numPr>
        <w:spacing w:after="60" w:line="300"/>
      </w:pPr>
      <w:r>
        <w:rPr>
          <w:rFonts w:ascii="Lexend" w:cs="Arial" w:eastAsia="Arial" w:hAnsi="Lexend"/>
          <w:color w:val="242730"/>
          <w:sz w:val="20"/>
          <w:szCs w:val="20"/>
        </w:rPr>
        <w:t xml:space="preserve">Our team values collaboration, excellence, and a shared commitment to customer satisfaction.</w:t>
      </w:r>
    </w:p>
    <w:p>
      <w:pPr>
        <w:pStyle w:val="ListParagraph"/>
        <w:numPr>
          <w:ilvl w:val="0"/>
          <w:numId w:val="1"/>
        </w:numPr>
        <w:spacing w:after="60" w:line="300"/>
      </w:pPr>
      <w:r>
        <w:rPr>
          <w:rFonts w:ascii="Lexend" w:cs="Arial" w:eastAsia="Arial" w:hAnsi="Lexend"/>
          <w:color w:val="242730"/>
          <w:sz w:val="20"/>
          <w:szCs w:val="20"/>
        </w:rPr>
        <w:t xml:space="preserve">Join us in an inspiring journey to set industry benchmarks and redefine success in floor coating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hirebus.com/job-descriptions/floor-coating/field-supervisor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 Coating Field Supervisor job description</dc:title>
  <dc:creator>HireBus</dc:creator>
  <dc:description>HireBus Role Blueprint: Field Supervisor job description template for Floor Coating.</dc:description>
  <cp:lastModifiedBy>Un-named</cp:lastModifiedBy>
  <cp:revision>1</cp:revision>
  <dcterms:created xsi:type="dcterms:W3CDTF">2026-10-23T01:44:16.227Z</dcterms:created>
  <dcterms:modified xsi:type="dcterms:W3CDTF">2026-10-23T01:44:16.227Z</dcterms:modified>
</cp:coreProperties>
</file>

<file path=docProps/custom.xml><?xml version="1.0" encoding="utf-8"?>
<Properties xmlns="http://schemas.openxmlformats.org/officeDocument/2006/custom-properties" xmlns:vt="http://schemas.openxmlformats.org/officeDocument/2006/docPropsVTypes"/>
</file>