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communication hub for scheduling, coordinating, and dispatching flooring installation crews to ensure efficient and timely service delivery. Enhance operational efficiency by aligning field crews’ activities with customer appointments and project timelines. Act as a liaison between field teams and management, ensuring clear communication and prompt issue resolution.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flooring installation crews to respective job sites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Update daily and weekly schedules to reflect customer appointments, project changes, and crew availability.</w:t>
      </w:r>
    </w:p>
    <w:p>
      <w:pPr>
        <w:pStyle w:val="ListParagraph"/>
        <w:numPr>
          <w:ilvl w:val="0"/>
          <w:numId w:val="1"/>
        </w:numPr>
        <w:spacing w:after="60" w:line="300"/>
      </w:pPr>
      <w:r>
        <w:rPr>
          <w:rFonts w:ascii="Lexend" w:cs="Arial" w:eastAsia="Arial" w:hAnsi="Lexend"/>
          <w:color w:val="242730"/>
          <w:sz w:val="20"/>
          <w:szCs w:val="20"/>
        </w:rPr>
        <w:t xml:space="preserve">Coordinate real-time communication with field crews to address on-site issues and provide support.</w:t>
      </w:r>
    </w:p>
    <w:p>
      <w:pPr>
        <w:pStyle w:val="ListParagraph"/>
        <w:numPr>
          <w:ilvl w:val="0"/>
          <w:numId w:val="1"/>
        </w:numPr>
        <w:spacing w:after="60" w:line="300"/>
      </w:pPr>
      <w:r>
        <w:rPr>
          <w:rFonts w:ascii="Lexend" w:cs="Arial" w:eastAsia="Arial" w:hAnsi="Lexend"/>
          <w:color w:val="242730"/>
          <w:sz w:val="20"/>
          <w:szCs w:val="20"/>
        </w:rPr>
        <w:t xml:space="preserve">Monitor progress of assignments and ensure adherence to project timelines and quality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manage work orders and dispatch schedules each morning.</w:t>
      </w:r>
    </w:p>
    <w:p>
      <w:pPr>
        <w:pStyle w:val="ListParagraph"/>
        <w:numPr>
          <w:ilvl w:val="0"/>
          <w:numId w:val="1"/>
        </w:numPr>
        <w:spacing w:after="60" w:line="300"/>
      </w:pPr>
      <w:r>
        <w:rPr>
          <w:rFonts w:ascii="Lexend" w:cs="Arial" w:eastAsia="Arial" w:hAnsi="Lexend"/>
          <w:color w:val="242730"/>
          <w:sz w:val="20"/>
          <w:szCs w:val="20"/>
        </w:rPr>
        <w:t xml:space="preserve">Communicate with flooring installers throughout the day to relay schedule updates and job instructions.</w:t>
      </w:r>
    </w:p>
    <w:p>
      <w:pPr>
        <w:pStyle w:val="ListParagraph"/>
        <w:numPr>
          <w:ilvl w:val="0"/>
          <w:numId w:val="1"/>
        </w:numPr>
        <w:spacing w:after="60" w:line="300"/>
      </w:pPr>
      <w:r>
        <w:rPr>
          <w:rFonts w:ascii="Lexend" w:cs="Arial" w:eastAsia="Arial" w:hAnsi="Lexend"/>
          <w:color w:val="242730"/>
          <w:sz w:val="20"/>
          <w:szCs w:val="20"/>
        </w:rPr>
        <w:t xml:space="preserve">Address and resolve scheduling conflicts and last-minute job changes promptly.</w:t>
      </w:r>
    </w:p>
    <w:p>
      <w:pPr>
        <w:pStyle w:val="ListParagraph"/>
        <w:numPr>
          <w:ilvl w:val="0"/>
          <w:numId w:val="1"/>
        </w:numPr>
        <w:spacing w:after="60" w:line="300"/>
      </w:pPr>
      <w:r>
        <w:rPr>
          <w:rFonts w:ascii="Lexend" w:cs="Arial" w:eastAsia="Arial" w:hAnsi="Lexend"/>
          <w:color w:val="242730"/>
          <w:sz w:val="20"/>
          <w:szCs w:val="20"/>
        </w:rPr>
        <w:t xml:space="preserve">Maintain accurate records of crew assignments and project statuses for reporting purposes.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utilization rate: Achieve a minimum of 90% efficiency.</w:t>
      </w:r>
    </w:p>
    <w:p>
      <w:pPr>
        <w:pStyle w:val="ListParagraph"/>
        <w:numPr>
          <w:ilvl w:val="0"/>
          <w:numId w:val="1"/>
        </w:numPr>
        <w:spacing w:after="60" w:line="300"/>
      </w:pPr>
      <w:r>
        <w:rPr>
          <w:rFonts w:ascii="Lexend" w:cs="Arial" w:eastAsia="Arial" w:hAnsi="Lexend"/>
          <w:color w:val="242730"/>
          <w:sz w:val="20"/>
          <w:szCs w:val="20"/>
        </w:rPr>
        <w:t xml:space="preserve">On-time scheduling rate: Ensure 95% of jobs are dispatched as scheduled.</w:t>
      </w:r>
    </w:p>
    <w:p>
      <w:pPr>
        <w:pStyle w:val="ListParagraph"/>
        <w:numPr>
          <w:ilvl w:val="0"/>
          <w:numId w:val="1"/>
        </w:numPr>
        <w:spacing w:after="60" w:line="300"/>
      </w:pPr>
      <w:r>
        <w:rPr>
          <w:rFonts w:ascii="Lexend" w:cs="Arial" w:eastAsia="Arial" w:hAnsi="Lexend"/>
          <w:color w:val="242730"/>
          <w:sz w:val="20"/>
          <w:szCs w:val="20"/>
        </w:rPr>
        <w:t xml:space="preserve">Dispatch error rate: Maintain less than 3% errors in crew assignments and schedule updates.</w:t>
      </w:r>
    </w:p>
    <w:p>
      <w:pPr>
        <w:pStyle w:val="ListParagraph"/>
        <w:numPr>
          <w:ilvl w:val="0"/>
          <w:numId w:val="1"/>
        </w:numPr>
        <w:spacing w:after="60" w:line="300"/>
      </w:pPr>
      <w:r>
        <w:rPr>
          <w:rFonts w:ascii="Lexend" w:cs="Arial" w:eastAsia="Arial" w:hAnsi="Lexend"/>
          <w:color w:val="242730"/>
          <w:sz w:val="20"/>
          <w:szCs w:val="20"/>
        </w:rPr>
        <w:t xml:space="preserve">Customer Confirmation Rating: Secure an average rating of &gt;4.8 stars on post-service feedback.</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dispatch or scheduling roles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organizational and time-management skills.</w:t>
      </w:r>
    </w:p>
    <w:p>
      <w:pPr>
        <w:pStyle w:val="ListParagraph"/>
        <w:numPr>
          <w:ilvl w:val="0"/>
          <w:numId w:val="1"/>
        </w:numPr>
        <w:spacing w:after="60" w:line="300"/>
      </w:pPr>
      <w:r>
        <w:rPr>
          <w:rFonts w:ascii="Lexend" w:cs="Arial" w:eastAsia="Arial" w:hAnsi="Lexend"/>
          <w:color w:val="242730"/>
          <w:sz w:val="20"/>
          <w:szCs w:val="20"/>
        </w:rPr>
        <w:t xml:space="preserve">Proficient in using dispatch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flooring installation, construction,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Familiarity with field service management systems.</w:t>
      </w:r>
    </w:p>
    <w:p>
      <w:pPr>
        <w:pStyle w:val="ListParagraph"/>
        <w:numPr>
          <w:ilvl w:val="0"/>
          <w:numId w:val="1"/>
        </w:numPr>
        <w:spacing w:after="60" w:line="300"/>
      </w:pPr>
      <w:r>
        <w:rPr>
          <w:rFonts w:ascii="Lexend" w:cs="Arial" w:eastAsia="Arial" w:hAnsi="Lexend"/>
          <w:color w:val="242730"/>
          <w:sz w:val="20"/>
          <w:szCs w:val="20"/>
        </w:rPr>
        <w:t xml:space="preserve">Proven track record in high-pressure dispatch environments.</w:t>
      </w:r>
    </w:p>
    <w:p>
      <w:pPr>
        <w:pStyle w:val="ListParagraph"/>
        <w:numPr>
          <w:ilvl w:val="0"/>
          <w:numId w:val="1"/>
        </w:numPr>
        <w:spacing w:after="60" w:line="300"/>
      </w:pPr>
      <w:r>
        <w:rPr>
          <w:rFonts w:ascii="Lexend" w:cs="Arial" w:eastAsia="Arial" w:hAnsi="Lexend"/>
          <w:color w:val="242730"/>
          <w:sz w:val="20"/>
          <w:szCs w:val="20"/>
        </w:rPr>
        <w:t xml:space="preserve">Prior experience coordinating multi-disciplinary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a sedentary office-based role with occasional periods of light physical activity.</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personnel files or small office supplies (&lt;10 lbs).</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flexibility required for emergency dispatching during off-peak hours.</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visits to job sites if necessary.</w:t>
      </w:r>
    </w:p>
    <w:p>
      <w:pPr>
        <w:pStyle w:val="ListParagraph"/>
        <w:numPr>
          <w:ilvl w:val="0"/>
          <w:numId w:val="1"/>
        </w:numPr>
        <w:spacing w:after="60" w:line="300"/>
      </w:pPr>
      <w:r>
        <w:rPr>
          <w:rFonts w:ascii="Lexend" w:cs="Arial" w:eastAsia="Arial" w:hAnsi="Lexend"/>
          <w:color w:val="242730"/>
          <w:sz w:val="20"/>
          <w:szCs w:val="20"/>
        </w:rPr>
        <w:t xml:space="preserve">Minimal travel expected between local job sites and the main office.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passionate about delivering exceptional home service experiences by fostering a culture of teamwork,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recognize and reward dedication, and we empower our employees to grow both personally and professionally.</w:t>
      </w:r>
    </w:p>
    <w:p>
      <w:pPr>
        <w:pStyle w:val="ListParagraph"/>
        <w:numPr>
          <w:ilvl w:val="0"/>
          <w:numId w:val="1"/>
        </w:numPr>
        <w:spacing w:after="60" w:line="300"/>
      </w:pPr>
      <w:r>
        <w:rPr>
          <w:rFonts w:ascii="Lexend" w:cs="Arial" w:eastAsia="Arial" w:hAnsi="Lexend"/>
          <w:color w:val="242730"/>
          <w:sz w:val="20"/>
          <w:szCs w:val="20"/>
        </w:rPr>
        <w:t xml:space="preserve">Our collaborative environment encourages open communication and mutual support, ensuring success for our team and satisfaction for our customers.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company that values your contribution and invests in your future.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Dispatcher job description</dc:title>
  <dc:creator>HireBus</dc:creator>
  <dc:description>HireBus Role Blueprint: Dispatcher job description template for Flooring Installers.</dc:description>
  <cp:lastModifiedBy>Un-named</cp:lastModifiedBy>
  <cp:revision>1</cp:revision>
  <dcterms:created xsi:type="dcterms:W3CDTF">2026-10-23T01:50:15.447Z</dcterms:created>
  <dcterms:modified xsi:type="dcterms:W3CDTF">2026-10-23T01:50:15.447Z</dcterms:modified>
</cp:coreProperties>
</file>

<file path=docProps/custom.xml><?xml version="1.0" encoding="utf-8"?>
<Properties xmlns="http://schemas.openxmlformats.org/officeDocument/2006/custom-properties" xmlns:vt="http://schemas.openxmlformats.org/officeDocument/2006/docPropsVTypes"/>
</file>