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Garage Door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Sales Representative will play a crucial role in driving growth and customer satisfaction by advising clients on customized garage door solutions. This position is responsible for delivering accurate estimates, closing deals, and ensuring every customer receives knowledgeable and friendly service that matches their home improvement needs.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Advise customers on a range of garage door solutions tailored to their needs.</w:t>
      </w:r>
    </w:p>
    <w:p>
      <w:pPr>
        <w:pStyle w:val="ListParagraph"/>
        <w:numPr>
          <w:ilvl w:val="0"/>
          <w:numId w:val="1"/>
        </w:numPr>
        <w:spacing w:after="60" w:line="300"/>
      </w:pPr>
      <w:r>
        <w:rPr>
          <w:rFonts w:ascii="Lexend" w:cs="Arial" w:eastAsia="Arial" w:hAnsi="Lexend"/>
          <w:color w:val="242730"/>
          <w:sz w:val="20"/>
          <w:szCs w:val="20"/>
        </w:rPr>
        <w:t xml:space="preserve">Deliver accurate in-home or virtual estimates for products and services.</w:t>
      </w:r>
    </w:p>
    <w:p>
      <w:pPr>
        <w:pStyle w:val="ListParagraph"/>
        <w:numPr>
          <w:ilvl w:val="0"/>
          <w:numId w:val="1"/>
        </w:numPr>
        <w:spacing w:after="60" w:line="300"/>
      </w:pPr>
      <w:r>
        <w:rPr>
          <w:rFonts w:ascii="Lexend" w:cs="Arial" w:eastAsia="Arial" w:hAnsi="Lexend"/>
          <w:color w:val="242730"/>
          <w:sz w:val="20"/>
          <w:szCs w:val="20"/>
        </w:rPr>
        <w:t xml:space="preserve">Close sales deals in alignment with company policies and procedures.</w:t>
      </w:r>
    </w:p>
    <w:p>
      <w:pPr>
        <w:pStyle w:val="ListParagraph"/>
        <w:numPr>
          <w:ilvl w:val="0"/>
          <w:numId w:val="1"/>
        </w:numPr>
        <w:spacing w:after="60" w:line="300"/>
      </w:pPr>
      <w:r>
        <w:rPr>
          <w:rFonts w:ascii="Lexend" w:cs="Arial" w:eastAsia="Arial" w:hAnsi="Lexend"/>
          <w:color w:val="242730"/>
          <w:sz w:val="20"/>
          <w:szCs w:val="20"/>
        </w:rPr>
        <w:t xml:space="preserve">Maintain up-to-date product knowledge and industry trends.</w:t>
      </w:r>
    </w:p>
    <w:p>
      <w:pPr>
        <w:pStyle w:val="ListParagraph"/>
        <w:numPr>
          <w:ilvl w:val="0"/>
          <w:numId w:val="1"/>
        </w:numPr>
        <w:spacing w:after="60" w:line="300"/>
      </w:pPr>
      <w:r>
        <w:rPr>
          <w:rFonts w:ascii="Lexend" w:cs="Arial" w:eastAsia="Arial" w:hAnsi="Lexend"/>
          <w:color w:val="242730"/>
          <w:sz w:val="20"/>
          <w:szCs w:val="20"/>
        </w:rPr>
        <w:t xml:space="preserve">Follow up with customers to ensure satisfaction and address any concerns.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consultations with prospective clients regarding garage door options.</w:t>
      </w:r>
    </w:p>
    <w:p>
      <w:pPr>
        <w:pStyle w:val="ListParagraph"/>
        <w:numPr>
          <w:ilvl w:val="0"/>
          <w:numId w:val="1"/>
        </w:numPr>
        <w:spacing w:after="60" w:line="300"/>
      </w:pPr>
      <w:r>
        <w:rPr>
          <w:rFonts w:ascii="Lexend" w:cs="Arial" w:eastAsia="Arial" w:hAnsi="Lexend"/>
          <w:color w:val="242730"/>
          <w:sz w:val="20"/>
          <w:szCs w:val="20"/>
        </w:rPr>
        <w:t xml:space="preserve">Perform on-site or virtual assessments to prepare detailed estimates.</w:t>
      </w:r>
    </w:p>
    <w:p>
      <w:pPr>
        <w:pStyle w:val="ListParagraph"/>
        <w:numPr>
          <w:ilvl w:val="0"/>
          <w:numId w:val="1"/>
        </w:numPr>
        <w:spacing w:after="60" w:line="300"/>
      </w:pPr>
      <w:r>
        <w:rPr>
          <w:rFonts w:ascii="Lexend" w:cs="Arial" w:eastAsia="Arial" w:hAnsi="Lexend"/>
          <w:color w:val="242730"/>
          <w:sz w:val="20"/>
          <w:szCs w:val="20"/>
        </w:rPr>
        <w:t xml:space="preserve">Schedule and attend meetings with potential customers to review product offerings.</w:t>
      </w:r>
    </w:p>
    <w:p>
      <w:pPr>
        <w:pStyle w:val="ListParagraph"/>
        <w:numPr>
          <w:ilvl w:val="0"/>
          <w:numId w:val="1"/>
        </w:numPr>
        <w:spacing w:after="60" w:line="300"/>
      </w:pPr>
      <w:r>
        <w:rPr>
          <w:rFonts w:ascii="Lexend" w:cs="Arial" w:eastAsia="Arial" w:hAnsi="Lexend"/>
          <w:color w:val="242730"/>
          <w:sz w:val="20"/>
          <w:szCs w:val="20"/>
        </w:rPr>
        <w:t xml:space="preserve">Update and manage customer information in the CRM system.</w:t>
      </w:r>
    </w:p>
    <w:p>
      <w:pPr>
        <w:pStyle w:val="ListParagraph"/>
        <w:numPr>
          <w:ilvl w:val="0"/>
          <w:numId w:val="1"/>
        </w:numPr>
        <w:spacing w:after="60" w:line="300"/>
      </w:pPr>
      <w:r>
        <w:rPr>
          <w:rFonts w:ascii="Lexend" w:cs="Arial" w:eastAsia="Arial" w:hAnsi="Lexend"/>
          <w:color w:val="242730"/>
          <w:sz w:val="20"/>
          <w:szCs w:val="20"/>
        </w:rPr>
        <w:t xml:space="preserve">Coordinate with the installation team to ensure seamless service delivery.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Monthly sales revenue: $15,000.</w:t>
      </w:r>
    </w:p>
    <w:p>
      <w:pPr>
        <w:pStyle w:val="ListParagraph"/>
        <w:numPr>
          <w:ilvl w:val="0"/>
          <w:numId w:val="1"/>
        </w:numPr>
        <w:spacing w:after="60" w:line="300"/>
      </w:pPr>
      <w:r>
        <w:rPr>
          <w:rFonts w:ascii="Lexend" w:cs="Arial" w:eastAsia="Arial" w:hAnsi="Lexend"/>
          <w:color w:val="242730"/>
          <w:sz w:val="20"/>
          <w:szCs w:val="20"/>
        </w:rPr>
        <w:t xml:space="preserve">Closing rate of at least 30%.</w:t>
      </w:r>
    </w:p>
    <w:p>
      <w:pPr>
        <w:pStyle w:val="ListParagraph"/>
        <w:numPr>
          <w:ilvl w:val="0"/>
          <w:numId w:val="1"/>
        </w:numPr>
        <w:spacing w:after="60" w:line="300"/>
      </w:pPr>
      <w:r>
        <w:rPr>
          <w:rFonts w:ascii="Lexend" w:cs="Arial" w:eastAsia="Arial" w:hAnsi="Lexend"/>
          <w:color w:val="242730"/>
          <w:sz w:val="20"/>
          <w:szCs w:val="20"/>
        </w:rPr>
        <w:t xml:space="preserve">Customer satisfaction rating above 4.8 stars.</w:t>
      </w:r>
    </w:p>
    <w:p>
      <w:pPr>
        <w:pStyle w:val="ListParagraph"/>
        <w:numPr>
          <w:ilvl w:val="0"/>
          <w:numId w:val="1"/>
        </w:numPr>
        <w:spacing w:after="60" w:line="300"/>
      </w:pPr>
      <w:r>
        <w:rPr>
          <w:rFonts w:ascii="Lexend" w:cs="Arial" w:eastAsia="Arial" w:hAnsi="Lexend"/>
          <w:color w:val="242730"/>
          <w:sz w:val="20"/>
          <w:szCs w:val="20"/>
        </w:rPr>
        <w:t xml:space="preserve">Minimum of 50 leads generated per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of 2 years’ sales experience, preferably in the home services arena.</w:t>
      </w:r>
    </w:p>
    <w:p>
      <w:pPr>
        <w:pStyle w:val="ListParagraph"/>
        <w:numPr>
          <w:ilvl w:val="0"/>
          <w:numId w:val="1"/>
        </w:numPr>
        <w:spacing w:after="60" w:line="300"/>
      </w:pPr>
      <w:r>
        <w:rPr>
          <w:rFonts w:ascii="Lexend" w:cs="Arial" w:eastAsia="Arial" w:hAnsi="Lexend"/>
          <w:color w:val="242730"/>
          <w:sz w:val="20"/>
          <w:szCs w:val="20"/>
        </w:rPr>
        <w:t xml:space="preserve">Excellent communication, negotiation, and interpersonal skills.</w:t>
      </w:r>
    </w:p>
    <w:p>
      <w:pPr>
        <w:pStyle w:val="ListParagraph"/>
        <w:numPr>
          <w:ilvl w:val="0"/>
          <w:numId w:val="1"/>
        </w:numPr>
        <w:spacing w:after="60" w:line="300"/>
      </w:pPr>
      <w:r>
        <w:rPr>
          <w:rFonts w:ascii="Lexend" w:cs="Arial" w:eastAsia="Arial" w:hAnsi="Lexend"/>
          <w:color w:val="242730"/>
          <w:sz w:val="20"/>
          <w:szCs w:val="20"/>
        </w:rPr>
        <w:t xml:space="preserve">Proficiency with CRM software and basic computer applications.</w:t>
      </w:r>
    </w:p>
    <w:p>
      <w:pPr>
        <w:pStyle w:val="ListParagraph"/>
        <w:numPr>
          <w:ilvl w:val="0"/>
          <w:numId w:val="1"/>
        </w:numPr>
        <w:spacing w:after="60" w:line="300"/>
      </w:pPr>
      <w:r>
        <w:rPr>
          <w:rFonts w:ascii="Lexend" w:cs="Arial" w:eastAsia="Arial" w:hAnsi="Lexend"/>
          <w:color w:val="242730"/>
          <w:sz w:val="20"/>
          <w:szCs w:val="20"/>
        </w:rPr>
        <w:t xml:space="preserve">Demonstrated ability to manage time and prioritize tasks effectively.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garage door industry or other home services sectors.</w:t>
      </w:r>
    </w:p>
    <w:p>
      <w:pPr>
        <w:pStyle w:val="ListParagraph"/>
        <w:numPr>
          <w:ilvl w:val="0"/>
          <w:numId w:val="1"/>
        </w:numPr>
        <w:spacing w:after="60" w:line="300"/>
      </w:pPr>
      <w:r>
        <w:rPr>
          <w:rFonts w:ascii="Lexend" w:cs="Arial" w:eastAsia="Arial" w:hAnsi="Lexend"/>
          <w:color w:val="242730"/>
          <w:sz w:val="20"/>
          <w:szCs w:val="20"/>
        </w:rPr>
        <w:t xml:space="preserve">Proven track record of meeting or exceeding sales targets.</w:t>
      </w:r>
    </w:p>
    <w:p>
      <w:pPr>
        <w:pStyle w:val="ListParagraph"/>
        <w:numPr>
          <w:ilvl w:val="0"/>
          <w:numId w:val="1"/>
        </w:numPr>
        <w:spacing w:after="60" w:line="300"/>
      </w:pPr>
      <w:r>
        <w:rPr>
          <w:rFonts w:ascii="Lexend" w:cs="Arial" w:eastAsia="Arial" w:hAnsi="Lexend"/>
          <w:color w:val="242730"/>
          <w:sz w:val="20"/>
          <w:szCs w:val="20"/>
        </w:rPr>
        <w:t xml:space="preserve">Familiarity with door installation, repair, or maintenance services.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w:t>
      </w:r>
    </w:p>
    <w:p>
      <w:pPr>
        <w:pStyle w:val="ListParagraph"/>
        <w:numPr>
          <w:ilvl w:val="0"/>
          <w:numId w:val="1"/>
        </w:numPr>
        <w:spacing w:after="60" w:line="300"/>
      </w:pPr>
      <w:r>
        <w:rPr>
          <w:rFonts w:ascii="Lexend" w:cs="Arial" w:eastAsia="Arial" w:hAnsi="Lexend"/>
          <w:color w:val="242730"/>
          <w:sz w:val="20"/>
          <w:szCs w:val="20"/>
        </w:rPr>
        <w:t xml:space="preserve">Frequent movement and standing during client site visits.</w:t>
      </w:r>
    </w:p>
    <w:p>
      <w:pPr>
        <w:pStyle w:val="ListParagraph"/>
        <w:numPr>
          <w:ilvl w:val="0"/>
          <w:numId w:val="1"/>
        </w:numPr>
        <w:spacing w:after="60" w:line="300"/>
      </w:pPr>
      <w:r>
        <w:rPr>
          <w:rFonts w:ascii="Lexend" w:cs="Arial" w:eastAsia="Arial" w:hAnsi="Lexend"/>
          <w:color w:val="242730"/>
          <w:sz w:val="20"/>
          <w:szCs w:val="20"/>
        </w:rPr>
        <w:t xml:space="preserve">Occasional travel to various client locations.</w:t>
      </w:r>
    </w:p>
    <w:p>
      <w:pPr>
        <w:pStyle w:val="ListParagraph"/>
        <w:numPr>
          <w:ilvl w:val="0"/>
          <w:numId w:val="1"/>
        </w:numPr>
        <w:spacing w:after="60" w:line="300"/>
      </w:pPr>
      <w:r>
        <w:rPr>
          <w:rFonts w:ascii="Lexend" w:cs="Arial" w:eastAsia="Arial" w:hAnsi="Lexend"/>
          <w:color w:val="242730"/>
          <w:sz w:val="20"/>
          <w:szCs w:val="20"/>
        </w:rPr>
        <w:t xml:space="preserve">Comfortable with conducting on-site inspections in diverse weather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from 8 AM to 6 PM.</w:t>
      </w:r>
    </w:p>
    <w:p>
      <w:pPr>
        <w:pStyle w:val="ListParagraph"/>
        <w:numPr>
          <w:ilvl w:val="0"/>
          <w:numId w:val="1"/>
        </w:numPr>
        <w:spacing w:after="60" w:line="300"/>
      </w:pPr>
      <w:r>
        <w:rPr>
          <w:rFonts w:ascii="Lexend" w:cs="Arial" w:eastAsia="Arial" w:hAnsi="Lexend"/>
          <w:color w:val="242730"/>
          <w:sz w:val="20"/>
          <w:szCs w:val="20"/>
        </w:rPr>
        <w:t xml:space="preserve">Occasional weekend and evening appointments to accommodate customer schedules.</w:t>
      </w:r>
    </w:p>
    <w:p>
      <w:pPr>
        <w:pStyle w:val="ListParagraph"/>
        <w:numPr>
          <w:ilvl w:val="0"/>
          <w:numId w:val="1"/>
        </w:numPr>
        <w:spacing w:after="60" w:line="300"/>
      </w:pPr>
      <w:r>
        <w:rPr>
          <w:rFonts w:ascii="Lexend" w:cs="Arial" w:eastAsia="Arial" w:hAnsi="Lexend"/>
          <w:color w:val="242730"/>
          <w:sz w:val="20"/>
          <w:szCs w:val="20"/>
        </w:rPr>
        <w:t xml:space="preserve">Travel required within an assigned territory for client meetings.</w:t>
      </w:r>
    </w:p>
    <w:p>
      <w:pPr>
        <w:pStyle w:val="ListParagraph"/>
        <w:numPr>
          <w:ilvl w:val="0"/>
          <w:numId w:val="1"/>
        </w:numPr>
        <w:spacing w:after="60" w:line="300"/>
      </w:pPr>
      <w:r>
        <w:rPr>
          <w:rFonts w:ascii="Lexend" w:cs="Arial" w:eastAsia="Arial" w:hAnsi="Lexend"/>
          <w:color w:val="242730"/>
          <w:sz w:val="20"/>
          <w:szCs w:val="20"/>
        </w:rPr>
        <w:t xml:space="preserve">Flexible scheduling during peak seasons and client demands.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of $40,000 - $50,000 per year.</w:t>
      </w:r>
    </w:p>
    <w:p>
      <w:pPr>
        <w:pStyle w:val="ListParagraph"/>
        <w:numPr>
          <w:ilvl w:val="0"/>
          <w:numId w:val="1"/>
        </w:numPr>
        <w:spacing w:after="60" w:line="300"/>
      </w:pPr>
      <w:r>
        <w:rPr>
          <w:rFonts w:ascii="Lexend" w:cs="Arial" w:eastAsia="Arial" w:hAnsi="Lexend"/>
          <w:color w:val="242730"/>
          <w:sz w:val="20"/>
          <w:szCs w:val="20"/>
        </w:rPr>
        <w:t xml:space="preserve">Attractive commission structure based on closed deals and performance.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 options.</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our culture is built on a passion for delivering excellence and fostering growth. We value innovation, teamwork, and a customer-first mindset. Our inclusive environment empowers every team member to contribute ideas, learn continuously, and advance in their career. We are committed to supporting the professional and personal development of our employees while providing exceptional service that consistently exceeds customer expectations.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hirebus.com/job-descriptions/garage-door/sales-representative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Garage Door Sales Representative job description</dc:title>
  <dc:creator>HireBus</dc:creator>
  <dc:description>HireBus Role Blueprint: Sales Representative job description template for Garage Door.</dc:description>
  <cp:lastModifiedBy>Un-named</cp:lastModifiedBy>
  <cp:revision>1</cp:revision>
  <dcterms:created xsi:type="dcterms:W3CDTF">2026-10-20T09:03:41.176Z</dcterms:created>
  <dcterms:modified xsi:type="dcterms:W3CDTF">2026-10-20T09:03:41.176Z</dcterms:modified>
</cp:coreProperties>
</file>

<file path=docProps/custom.xml><?xml version="1.0" encoding="utf-8"?>
<Properties xmlns="http://schemas.openxmlformats.org/officeDocument/2006/custom-properties" xmlns:vt="http://schemas.openxmlformats.org/officeDocument/2006/docPropsVTypes"/>
</file>