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General Contractor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critical link between field teams and management by efficiently assigning crews, updating schedules, and managing job logistics to ensure that projects are completed on time and to customer satisfaction. Enhance operational efficiency through proactive communication and problem-solving, contributing to the overall success of the company.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Assign crews to specific jobs and projects in a timely and organized manner.</w:t>
      </w:r>
    </w:p>
    <w:p>
      <w:pPr>
        <w:pStyle w:val="ListParagraph"/>
        <w:numPr>
          <w:ilvl w:val="0"/>
          <w:numId w:val="1"/>
        </w:numPr>
        <w:spacing w:after="60" w:line="300"/>
      </w:pPr>
      <w:r>
        <w:rPr>
          <w:rFonts w:ascii="Lexend" w:cs="Arial" w:eastAsia="Arial" w:hAnsi="Lexend"/>
          <w:color w:val="242730"/>
          <w:sz w:val="20"/>
          <w:szCs w:val="20"/>
        </w:rPr>
        <w:t xml:space="preserve">Update and maintain daily schedules to reflect changes in project timelines and crew availability.</w:t>
      </w:r>
    </w:p>
    <w:p>
      <w:pPr>
        <w:pStyle w:val="ListParagraph"/>
        <w:numPr>
          <w:ilvl w:val="0"/>
          <w:numId w:val="1"/>
        </w:numPr>
        <w:spacing w:after="60" w:line="300"/>
      </w:pPr>
      <w:r>
        <w:rPr>
          <w:rFonts w:ascii="Lexend" w:cs="Arial" w:eastAsia="Arial" w:hAnsi="Lexend"/>
          <w:color w:val="242730"/>
          <w:sz w:val="20"/>
          <w:szCs w:val="20"/>
        </w:rPr>
        <w:t xml:space="preserve">Manage job logistics including equipment, materials, and transportation requirements.</w:t>
      </w:r>
    </w:p>
    <w:p>
      <w:pPr>
        <w:pStyle w:val="ListParagraph"/>
        <w:numPr>
          <w:ilvl w:val="0"/>
          <w:numId w:val="1"/>
        </w:numPr>
        <w:spacing w:after="60" w:line="300"/>
      </w:pPr>
      <w:r>
        <w:rPr>
          <w:rFonts w:ascii="Lexend" w:cs="Arial" w:eastAsia="Arial" w:hAnsi="Lexend"/>
          <w:color w:val="242730"/>
          <w:sz w:val="20"/>
          <w:szCs w:val="20"/>
        </w:rPr>
        <w:t xml:space="preserve">Coordinate with General Contractors and field personnel to ensure seamless workflow between office operations and job sites.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and adjust daily work schedules based on real-time project updates and crew feedback.</w:t>
      </w:r>
    </w:p>
    <w:p>
      <w:pPr>
        <w:pStyle w:val="ListParagraph"/>
        <w:numPr>
          <w:ilvl w:val="0"/>
          <w:numId w:val="1"/>
        </w:numPr>
        <w:spacing w:after="60" w:line="300"/>
      </w:pPr>
      <w:r>
        <w:rPr>
          <w:rFonts w:ascii="Lexend" w:cs="Arial" w:eastAsia="Arial" w:hAnsi="Lexend"/>
          <w:color w:val="242730"/>
          <w:sz w:val="20"/>
          <w:szCs w:val="20"/>
        </w:rPr>
        <w:t xml:space="preserve">Communicate with field crews and contractors to relay job details and any changes in plan.</w:t>
      </w:r>
    </w:p>
    <w:p>
      <w:pPr>
        <w:pStyle w:val="ListParagraph"/>
        <w:numPr>
          <w:ilvl w:val="0"/>
          <w:numId w:val="1"/>
        </w:numPr>
        <w:spacing w:after="60" w:line="300"/>
      </w:pPr>
      <w:r>
        <w:rPr>
          <w:rFonts w:ascii="Lexend" w:cs="Arial" w:eastAsia="Arial" w:hAnsi="Lexend"/>
          <w:color w:val="242730"/>
          <w:sz w:val="20"/>
          <w:szCs w:val="20"/>
        </w:rPr>
        <w:t xml:space="preserve">Utilize dispatching software and tools to manage logistics and job assignments efficiently.</w:t>
      </w:r>
    </w:p>
    <w:p>
      <w:pPr>
        <w:pStyle w:val="ListParagraph"/>
        <w:numPr>
          <w:ilvl w:val="0"/>
          <w:numId w:val="1"/>
        </w:numPr>
        <w:spacing w:after="60" w:line="300"/>
      </w:pPr>
      <w:r>
        <w:rPr>
          <w:rFonts w:ascii="Lexend" w:cs="Arial" w:eastAsia="Arial" w:hAnsi="Lexend"/>
          <w:color w:val="242730"/>
          <w:sz w:val="20"/>
          <w:szCs w:val="20"/>
        </w:rPr>
        <w:t xml:space="preserve">Follow up with crew and management to confirm task completion and address any scheduling conflicts.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Crew Dispatch: Achieve a rate of at least 95% on-time assignments.</w:t>
      </w:r>
    </w:p>
    <w:p>
      <w:pPr>
        <w:pStyle w:val="ListParagraph"/>
        <w:numPr>
          <w:ilvl w:val="0"/>
          <w:numId w:val="1"/>
        </w:numPr>
        <w:spacing w:after="60" w:line="300"/>
      </w:pPr>
      <w:r>
        <w:rPr>
          <w:rFonts w:ascii="Lexend" w:cs="Arial" w:eastAsia="Arial" w:hAnsi="Lexend"/>
          <w:color w:val="242730"/>
          <w:sz w:val="20"/>
          <w:szCs w:val="20"/>
        </w:rPr>
        <w:t xml:space="preserve">Schedule Accuracy: Maintain schedule update accuracy at 98% or above.</w:t>
      </w:r>
    </w:p>
    <w:p>
      <w:pPr>
        <w:pStyle w:val="ListParagraph"/>
        <w:numPr>
          <w:ilvl w:val="0"/>
          <w:numId w:val="1"/>
        </w:numPr>
        <w:spacing w:after="60" w:line="300"/>
      </w:pPr>
      <w:r>
        <w:rPr>
          <w:rFonts w:ascii="Lexend" w:cs="Arial" w:eastAsia="Arial" w:hAnsi="Lexend"/>
          <w:color w:val="242730"/>
          <w:sz w:val="20"/>
          <w:szCs w:val="20"/>
        </w:rPr>
        <w:t xml:space="preserve">Customer Satisfaction Rating: Ensure a customer satisfaction rating of over 4.8 stars.</w:t>
      </w:r>
    </w:p>
    <w:p>
      <w:pPr>
        <w:pStyle w:val="ListParagraph"/>
        <w:numPr>
          <w:ilvl w:val="0"/>
          <w:numId w:val="1"/>
        </w:numPr>
        <w:spacing w:after="60" w:line="300"/>
      </w:pPr>
      <w:r>
        <w:rPr>
          <w:rFonts w:ascii="Lexend" w:cs="Arial" w:eastAsia="Arial" w:hAnsi="Lexend"/>
          <w:color w:val="242730"/>
          <w:sz w:val="20"/>
          <w:szCs w:val="20"/>
        </w:rPr>
        <w:t xml:space="preserve">Response Time: Keep communication response times within a target of 15 minutes during working hours.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and a minimum of 2 years of experience in dispatching or scheduling within a similar industry.</w:t>
      </w:r>
    </w:p>
    <w:p>
      <w:pPr>
        <w:pStyle w:val="ListParagraph"/>
        <w:numPr>
          <w:ilvl w:val="0"/>
          <w:numId w:val="1"/>
        </w:numPr>
        <w:spacing w:after="60" w:line="300"/>
      </w:pPr>
      <w:r>
        <w:rPr>
          <w:rFonts w:ascii="Lexend" w:cs="Arial" w:eastAsia="Arial" w:hAnsi="Lexend"/>
          <w:color w:val="242730"/>
          <w:sz w:val="20"/>
          <w:szCs w:val="20"/>
        </w:rPr>
        <w:t xml:space="preserve">Proficient in using scheduling, dispatch, and job management software.</w:t>
      </w:r>
    </w:p>
    <w:p>
      <w:pPr>
        <w:pStyle w:val="ListParagraph"/>
        <w:numPr>
          <w:ilvl w:val="0"/>
          <w:numId w:val="1"/>
        </w:numPr>
        <w:spacing w:after="60" w:line="300"/>
      </w:pPr>
      <w:r>
        <w:rPr>
          <w:rFonts w:ascii="Lexend" w:cs="Arial" w:eastAsia="Arial" w:hAnsi="Lexend"/>
          <w:color w:val="242730"/>
          <w:sz w:val="20"/>
          <w:szCs w:val="20"/>
        </w:rPr>
        <w:t xml:space="preserve">Strong organizational and multitasking skills with a keen attention to detail.</w:t>
      </w:r>
    </w:p>
    <w:p>
      <w:pPr>
        <w:pStyle w:val="ListParagraph"/>
        <w:numPr>
          <w:ilvl w:val="0"/>
          <w:numId w:val="1"/>
        </w:numPr>
        <w:spacing w:after="60" w:line="300"/>
      </w:pPr>
      <w:r>
        <w:rPr>
          <w:rFonts w:ascii="Lexend" w:cs="Arial" w:eastAsia="Arial" w:hAnsi="Lexend"/>
          <w:color w:val="242730"/>
          <w:sz w:val="20"/>
          <w:szCs w:val="20"/>
        </w:rPr>
        <w:t xml:space="preserve">Excellent verbal and written communication skills with a customer-focused attitude.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Familiarity with operations within a general contracting environment.</w:t>
      </w:r>
    </w:p>
    <w:p>
      <w:pPr>
        <w:pStyle w:val="ListParagraph"/>
        <w:numPr>
          <w:ilvl w:val="0"/>
          <w:numId w:val="1"/>
        </w:numPr>
        <w:spacing w:after="60" w:line="300"/>
      </w:pPr>
      <w:r>
        <w:rPr>
          <w:rFonts w:ascii="Lexend" w:cs="Arial" w:eastAsia="Arial" w:hAnsi="Lexend"/>
          <w:color w:val="242730"/>
          <w:sz w:val="20"/>
          <w:szCs w:val="20"/>
        </w:rPr>
        <w:t xml:space="preserve">Demonstrated experience in managing field logistics and coordinating between multiple teams.</w:t>
      </w:r>
    </w:p>
    <w:p>
      <w:pPr>
        <w:pStyle w:val="ListParagraph"/>
        <w:numPr>
          <w:ilvl w:val="0"/>
          <w:numId w:val="1"/>
        </w:numPr>
        <w:spacing w:after="60" w:line="300"/>
      </w:pPr>
      <w:r>
        <w:rPr>
          <w:rFonts w:ascii="Lexend" w:cs="Arial" w:eastAsia="Arial" w:hAnsi="Lexend"/>
          <w:color w:val="242730"/>
          <w:sz w:val="20"/>
          <w:szCs w:val="20"/>
        </w:rPr>
        <w:t xml:space="preserve">Prior exposure to dispatching systems or ERP platforms related to job scheduling.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while using a computer and phone systems.</w:t>
      </w:r>
    </w:p>
    <w:p>
      <w:pPr>
        <w:pStyle w:val="ListParagraph"/>
        <w:numPr>
          <w:ilvl w:val="0"/>
          <w:numId w:val="1"/>
        </w:numPr>
        <w:spacing w:after="60" w:line="300"/>
      </w:pPr>
      <w:r>
        <w:rPr>
          <w:rFonts w:ascii="Lexend" w:cs="Arial" w:eastAsia="Arial" w:hAnsi="Lexend"/>
          <w:color w:val="242730"/>
          <w:sz w:val="20"/>
          <w:szCs w:val="20"/>
        </w:rPr>
        <w:t xml:space="preserve">Occasional lifting of light office supplies and communication equipment.</w:t>
      </w:r>
    </w:p>
    <w:p>
      <w:pPr>
        <w:pStyle w:val="ListParagraph"/>
        <w:numPr>
          <w:ilvl w:val="0"/>
          <w:numId w:val="1"/>
        </w:numPr>
        <w:spacing w:after="60" w:line="300"/>
      </w:pPr>
      <w:r>
        <w:rPr>
          <w:rFonts w:ascii="Lexend" w:cs="Arial" w:eastAsia="Arial" w:hAnsi="Lexend"/>
          <w:color w:val="242730"/>
          <w:sz w:val="20"/>
          <w:szCs w:val="20"/>
        </w:rPr>
        <w:t xml:space="preserve">Frequent use of visual and auditory senses to manage communications and screens.</w:t>
      </w:r>
    </w:p>
    <w:p>
      <w:pPr>
        <w:pStyle w:val="ListParagraph"/>
        <w:numPr>
          <w:ilvl w:val="0"/>
          <w:numId w:val="1"/>
        </w:numPr>
        <w:spacing w:after="60" w:line="300"/>
      </w:pPr>
      <w:r>
        <w:rPr>
          <w:rFonts w:ascii="Lexend" w:cs="Arial" w:eastAsia="Arial" w:hAnsi="Lexend"/>
          <w:color w:val="242730"/>
          <w:sz w:val="20"/>
          <w:szCs w:val="20"/>
        </w:rPr>
        <w:t xml:space="preserve">Capable of working in a standard office environment with minimal physical strain.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from 8:00 AM to 5:00 PM with potential for overtime during peak periods.</w:t>
      </w:r>
    </w:p>
    <w:p>
      <w:pPr>
        <w:pStyle w:val="ListParagraph"/>
        <w:numPr>
          <w:ilvl w:val="0"/>
          <w:numId w:val="1"/>
        </w:numPr>
        <w:spacing w:after="60" w:line="300"/>
      </w:pPr>
      <w:r>
        <w:rPr>
          <w:rFonts w:ascii="Lexend" w:cs="Arial" w:eastAsia="Arial" w:hAnsi="Lexend"/>
          <w:color w:val="242730"/>
          <w:sz w:val="20"/>
          <w:szCs w:val="20"/>
        </w:rPr>
        <w:t xml:space="preserve">May require occasional on-call availability for urgent job dispatches or schedule updates.</w:t>
      </w:r>
    </w:p>
    <w:p>
      <w:pPr>
        <w:pStyle w:val="ListParagraph"/>
        <w:numPr>
          <w:ilvl w:val="0"/>
          <w:numId w:val="1"/>
        </w:numPr>
        <w:spacing w:after="60" w:line="300"/>
      </w:pPr>
      <w:r>
        <w:rPr>
          <w:rFonts w:ascii="Lexend" w:cs="Arial" w:eastAsia="Arial" w:hAnsi="Lexend"/>
          <w:color w:val="242730"/>
          <w:sz w:val="20"/>
          <w:szCs w:val="20"/>
        </w:rPr>
        <w:t xml:space="preserve">Work is primarily office-based with frequent communications to and from field locations.</w:t>
      </w:r>
    </w:p>
    <w:p>
      <w:pPr>
        <w:pStyle w:val="ListParagraph"/>
        <w:numPr>
          <w:ilvl w:val="0"/>
          <w:numId w:val="1"/>
        </w:numPr>
        <w:spacing w:after="60" w:line="300"/>
      </w:pPr>
      <w:r>
        <w:rPr>
          <w:rFonts w:ascii="Lexend" w:cs="Arial" w:eastAsia="Arial" w:hAnsi="Lexend"/>
          <w:color w:val="242730"/>
          <w:sz w:val="20"/>
          <w:szCs w:val="20"/>
        </w:rPr>
        <w:t xml:space="preserve">A dynamic and fast-paced work environment requiring effective stress management and quick decision-making.</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typically between $45,000 and $55,000 USD.</w:t>
      </w:r>
    </w:p>
    <w:p>
      <w:pPr>
        <w:pStyle w:val="ListParagraph"/>
        <w:numPr>
          <w:ilvl w:val="0"/>
          <w:numId w:val="1"/>
        </w:numPr>
        <w:spacing w:after="60" w:line="300"/>
      </w:pPr>
      <w:r>
        <w:rPr>
          <w:rFonts w:ascii="Lexend" w:cs="Arial" w:eastAsia="Arial" w:hAnsi="Lexend"/>
          <w:color w:val="242730"/>
          <w:sz w:val="20"/>
          <w:szCs w:val="20"/>
        </w:rPr>
        <w:t xml:space="preserve">Eligibility for performance bonuses based on operational efficiency and customer satisfaction metrics.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opportunities for professional development.</w:t>
      </w:r>
    </w:p>
    <w:p>
      <w:pPr>
        <w:pStyle w:val="ListParagraph"/>
        <w:numPr>
          <w:ilvl w:val="0"/>
          <w:numId w:val="1"/>
        </w:numPr>
        <w:spacing w:after="60" w:line="300"/>
      </w:pPr>
      <w:r>
        <w:rPr>
          <w:rFonts w:ascii="Lexend" w:cs="Arial" w:eastAsia="Arial" w:hAnsi="Lexend"/>
          <w:color w:val="242730"/>
          <w:sz w:val="20"/>
          <w:szCs w:val="20"/>
        </w:rPr>
        <w:t xml:space="preserve">Additional perks such as paid time off and potential flexible scheduling options.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company that values innovation, collaboration, and excellence.</w:t>
      </w:r>
    </w:p>
    <w:p>
      <w:pPr>
        <w:pStyle w:val="ListParagraph"/>
        <w:numPr>
          <w:ilvl w:val="0"/>
          <w:numId w:val="1"/>
        </w:numPr>
        <w:spacing w:after="60" w:line="300"/>
      </w:pPr>
      <w:r>
        <w:rPr>
          <w:rFonts w:ascii="Lexend" w:cs="Arial" w:eastAsia="Arial" w:hAnsi="Lexend"/>
          <w:color w:val="242730"/>
          <w:sz w:val="20"/>
          <w:szCs w:val="20"/>
        </w:rPr>
        <w:t xml:space="preserve">Our commitment to creating a supportive and dynamic environment enables employees to develop and succeed professionally.</w:t>
      </w:r>
    </w:p>
    <w:p>
      <w:pPr>
        <w:pStyle w:val="ListParagraph"/>
        <w:numPr>
          <w:ilvl w:val="0"/>
          <w:numId w:val="1"/>
        </w:numPr>
        <w:spacing w:after="60" w:line="300"/>
      </w:pPr>
      <w:r>
        <w:rPr>
          <w:rFonts w:ascii="Lexend" w:cs="Arial" w:eastAsia="Arial" w:hAnsi="Lexend"/>
          <w:color w:val="242730"/>
          <w:sz w:val="20"/>
          <w:szCs w:val="20"/>
        </w:rPr>
        <w:t xml:space="preserve">We believe in empowering our team with the tools and training necessary for both personal and career advancement.</w:t>
      </w:r>
    </w:p>
    <w:p>
      <w:pPr>
        <w:pStyle w:val="ListParagraph"/>
        <w:numPr>
          <w:ilvl w:val="0"/>
          <w:numId w:val="1"/>
        </w:numPr>
        <w:spacing w:after="60" w:line="300"/>
      </w:pPr>
      <w:r>
        <w:rPr>
          <w:rFonts w:ascii="Lexend" w:cs="Arial" w:eastAsia="Arial" w:hAnsi="Lexend"/>
          <w:color w:val="242730"/>
          <w:sz w:val="20"/>
          <w:szCs w:val="20"/>
        </w:rPr>
        <w:t xml:space="preserve">Join a culture where every team member’s contribution is recognized and valued as part of our collective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hirebus.com/job-descriptions/general-contractor/dispatcher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3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Contractor Dispatcher job description</dc:title>
  <dc:creator>HireBus</dc:creator>
  <dc:description>HireBus Role Blueprint: Dispatcher job description template for General Contractor.</dc:description>
  <cp:lastModifiedBy>Un-named</cp:lastModifiedBy>
  <cp:revision>1</cp:revision>
  <dcterms:created xsi:type="dcterms:W3CDTF">2026-10-23T01:48:26.701Z</dcterms:created>
  <dcterms:modified xsi:type="dcterms:W3CDTF">2026-10-23T01:48:26.701Z</dcterms:modified>
</cp:coreProperties>
</file>

<file path=docProps/custom.xml><?xml version="1.0" encoding="utf-8"?>
<Properties xmlns="http://schemas.openxmlformats.org/officeDocument/2006/custom-properties" xmlns:vt="http://schemas.openxmlformats.org/officeDocument/2006/docPropsVTypes"/>
</file>