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manage on-site construction teams to ensure work quality and safety standards are consistently met. Act as the primary liaison between project management and field teams to drive efficient project completion. Contribute to the overall success of projects by enforcing safety protocols and ensuring timely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multiple site teams, providing clear instructions and performance feedback.</w:t>
      </w:r>
    </w:p>
    <w:p>
      <w:pPr>
        <w:pStyle w:val="ListParagraph"/>
        <w:numPr>
          <w:ilvl w:val="0"/>
          <w:numId w:val="1"/>
        </w:numPr>
        <w:spacing w:after="60" w:line="300"/>
      </w:pPr>
      <w:r>
        <w:rPr>
          <w:rFonts w:ascii="Lexend" w:cs="Arial" w:eastAsia="Arial" w:hAnsi="Lexend"/>
          <w:color w:val="242730"/>
          <w:sz w:val="20"/>
          <w:szCs w:val="20"/>
        </w:rPr>
        <w:t xml:space="preserve">Enforce company and industry-specific safety standards on all job sites.</w:t>
      </w:r>
    </w:p>
    <w:p>
      <w:pPr>
        <w:pStyle w:val="ListParagraph"/>
        <w:numPr>
          <w:ilvl w:val="0"/>
          <w:numId w:val="1"/>
        </w:numPr>
        <w:spacing w:after="60" w:line="300"/>
      </w:pPr>
      <w:r>
        <w:rPr>
          <w:rFonts w:ascii="Lexend" w:cs="Arial" w:eastAsia="Arial" w:hAnsi="Lexend"/>
          <w:color w:val="242730"/>
          <w:sz w:val="20"/>
          <w:szCs w:val="20"/>
        </w:rPr>
        <w:t xml:space="preserve">Monitor project progress and ensure on-time completion of tasks.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subcontractors to resolve any on-site issues promptly.</w:t>
      </w:r>
    </w:p>
    <w:p>
      <w:pPr>
        <w:pStyle w:val="ListParagraph"/>
        <w:numPr>
          <w:ilvl w:val="0"/>
          <w:numId w:val="1"/>
        </w:numPr>
        <w:spacing w:after="60" w:line="300"/>
      </w:pPr>
      <w:r>
        <w:rPr>
          <w:rFonts w:ascii="Lexend" w:cs="Arial" w:eastAsia="Arial" w:hAnsi="Lexend"/>
          <w:color w:val="242730"/>
          <w:sz w:val="20"/>
          <w:szCs w:val="20"/>
        </w:rPr>
        <w:t xml:space="preserve">Maintain accurate documentation of inspections, incidents, and task completions.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inspections to identify potential safety hazards and ensure adherence to quality standards.</w:t>
      </w:r>
    </w:p>
    <w:p>
      <w:pPr>
        <w:pStyle w:val="ListParagraph"/>
        <w:numPr>
          <w:ilvl w:val="0"/>
          <w:numId w:val="1"/>
        </w:numPr>
        <w:spacing w:after="60" w:line="300"/>
      </w:pPr>
      <w:r>
        <w:rPr>
          <w:rFonts w:ascii="Lexend" w:cs="Arial" w:eastAsia="Arial" w:hAnsi="Lexend"/>
          <w:color w:val="242730"/>
          <w:sz w:val="20"/>
          <w:szCs w:val="20"/>
        </w:rPr>
        <w:t xml:space="preserve">Organize team meetings to communicate daily goals and review project progress.</w:t>
      </w:r>
    </w:p>
    <w:p>
      <w:pPr>
        <w:pStyle w:val="ListParagraph"/>
        <w:numPr>
          <w:ilvl w:val="0"/>
          <w:numId w:val="1"/>
        </w:numPr>
        <w:spacing w:after="60" w:line="300"/>
      </w:pPr>
      <w:r>
        <w:rPr>
          <w:rFonts w:ascii="Lexend" w:cs="Arial" w:eastAsia="Arial" w:hAnsi="Lexend"/>
          <w:color w:val="242730"/>
          <w:sz w:val="20"/>
          <w:szCs w:val="20"/>
        </w:rPr>
        <w:t xml:space="preserve">Liaise with clients and subcontractors to address questions and ensure client satisfaction.</w:t>
      </w:r>
    </w:p>
    <w:p>
      <w:pPr>
        <w:pStyle w:val="ListParagraph"/>
        <w:numPr>
          <w:ilvl w:val="0"/>
          <w:numId w:val="1"/>
        </w:numPr>
        <w:spacing w:after="60" w:line="300"/>
      </w:pPr>
      <w:r>
        <w:rPr>
          <w:rFonts w:ascii="Lexend" w:cs="Arial" w:eastAsia="Arial" w:hAnsi="Lexend"/>
          <w:color w:val="242730"/>
          <w:sz w:val="20"/>
          <w:szCs w:val="20"/>
        </w:rPr>
        <w:t xml:space="preserve">Manage and update project schedules and daily reports.</w:t>
      </w:r>
    </w:p>
    <w:p>
      <w:pPr>
        <w:pStyle w:val="ListParagraph"/>
        <w:numPr>
          <w:ilvl w:val="0"/>
          <w:numId w:val="1"/>
        </w:numPr>
        <w:spacing w:after="60" w:line="300"/>
      </w:pPr>
      <w:r>
        <w:rPr>
          <w:rFonts w:ascii="Lexend" w:cs="Arial" w:eastAsia="Arial" w:hAnsi="Lexend"/>
          <w:color w:val="242730"/>
          <w:sz w:val="20"/>
          <w:szCs w:val="20"/>
        </w:rPr>
        <w:t xml:space="preserve">Provide on-the-ground training and guidance to team members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 95%.</w:t>
      </w:r>
    </w:p>
    <w:p>
      <w:pPr>
        <w:pStyle w:val="ListParagraph"/>
        <w:numPr>
          <w:ilvl w:val="0"/>
          <w:numId w:val="1"/>
        </w:numPr>
        <w:spacing w:after="60" w:line="300"/>
      </w:pPr>
      <w:r>
        <w:rPr>
          <w:rFonts w:ascii="Lexend" w:cs="Arial" w:eastAsia="Arial" w:hAnsi="Lexend"/>
          <w:color w:val="242730"/>
          <w:sz w:val="20"/>
          <w:szCs w:val="20"/>
        </w:rPr>
        <w:t xml:space="preserve">Safety Incident Rate: &lt; 2 incidents per 1,000 work hours.</w:t>
      </w:r>
    </w:p>
    <w:p>
      <w:pPr>
        <w:pStyle w:val="ListParagraph"/>
        <w:numPr>
          <w:ilvl w:val="0"/>
          <w:numId w:val="1"/>
        </w:numPr>
        <w:spacing w:after="60" w:line="300"/>
      </w:pPr>
      <w:r>
        <w:rPr>
          <w:rFonts w:ascii="Lexend" w:cs="Arial" w:eastAsia="Arial" w:hAnsi="Lexend"/>
          <w:color w:val="242730"/>
          <w:sz w:val="20"/>
          <w:szCs w:val="20"/>
        </w:rPr>
        <w:t xml:space="preserve">Team Efficiency Rate: ≥ 90% capacity utilization.</w:t>
      </w:r>
    </w:p>
    <w:p>
      <w:pPr>
        <w:pStyle w:val="ListParagraph"/>
        <w:numPr>
          <w:ilvl w:val="0"/>
          <w:numId w:val="1"/>
        </w:numPr>
        <w:spacing w:after="60" w:line="300"/>
      </w:pPr>
      <w:r>
        <w:rPr>
          <w:rFonts w:ascii="Lexend" w:cs="Arial" w:eastAsia="Arial" w:hAnsi="Lexend"/>
          <w:color w:val="242730"/>
          <w:sz w:val="20"/>
          <w:szCs w:val="20"/>
        </w:rPr>
        <w:t xml:space="preserve">Client Satisfaction Rating: &gt;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GED; Associate’s or Bachelor’s degree in construction management preferred.</w:t>
      </w:r>
    </w:p>
    <w:p>
      <w:pPr>
        <w:pStyle w:val="ListParagraph"/>
        <w:numPr>
          <w:ilvl w:val="0"/>
          <w:numId w:val="1"/>
        </w:numPr>
        <w:spacing w:after="60" w:line="300"/>
      </w:pPr>
      <w:r>
        <w:rPr>
          <w:rFonts w:ascii="Lexend" w:cs="Arial" w:eastAsia="Arial" w:hAnsi="Lexend"/>
          <w:color w:val="242730"/>
          <w:sz w:val="20"/>
          <w:szCs w:val="20"/>
        </w:rPr>
        <w:t xml:space="preserve">Minimum of 3-5 years’ experience in construction supervision or field management.</w:t>
      </w:r>
    </w:p>
    <w:p>
      <w:pPr>
        <w:pStyle w:val="ListParagraph"/>
        <w:numPr>
          <w:ilvl w:val="0"/>
          <w:numId w:val="1"/>
        </w:numPr>
        <w:spacing w:after="60" w:line="300"/>
      </w:pPr>
      <w:r>
        <w:rPr>
          <w:rFonts w:ascii="Lexend" w:cs="Arial" w:eastAsia="Arial" w:hAnsi="Lexend"/>
          <w:color w:val="242730"/>
          <w:sz w:val="20"/>
          <w:szCs w:val="20"/>
        </w:rPr>
        <w:t xml:space="preserve">Strong leadership and effective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reading blueprints, project documentation, and compliance regulations.</w:t>
      </w:r>
    </w:p>
    <w:p>
      <w:pPr>
        <w:pStyle w:val="ListParagraph"/>
        <w:numPr>
          <w:ilvl w:val="0"/>
          <w:numId w:val="1"/>
        </w:numPr>
        <w:spacing w:after="60" w:line="300"/>
      </w:pPr>
      <w:r>
        <w:rPr>
          <w:rFonts w:ascii="Lexend" w:cs="Arial" w:eastAsia="Arial" w:hAnsi="Lexend"/>
          <w:color w:val="242730"/>
          <w:sz w:val="20"/>
          <w:szCs w:val="20"/>
        </w:rPr>
        <w:t xml:space="preserve">Ability to work in a fast-paced, deadline-driven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as a field supervisor or site manager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general contracting and hands-on construction work.</w:t>
      </w:r>
    </w:p>
    <w:p>
      <w:pPr>
        <w:pStyle w:val="ListParagraph"/>
        <w:numPr>
          <w:ilvl w:val="0"/>
          <w:numId w:val="1"/>
        </w:numPr>
        <w:spacing w:after="60" w:line="300"/>
      </w:pPr>
      <w:r>
        <w:rPr>
          <w:rFonts w:ascii="Lexend" w:cs="Arial" w:eastAsia="Arial" w:hAnsi="Lexend"/>
          <w:color w:val="242730"/>
          <w:sz w:val="20"/>
          <w:szCs w:val="20"/>
        </w:rPr>
        <w:t xml:space="preserve">Proven track record of managing multiple projects simultaneously.</w:t>
      </w:r>
    </w:p>
    <w:p>
      <w:pPr>
        <w:pStyle w:val="ListParagraph"/>
        <w:numPr>
          <w:ilvl w:val="0"/>
          <w:numId w:val="1"/>
        </w:numPr>
        <w:spacing w:after="60" w:line="300"/>
      </w:pPr>
      <w:r>
        <w:rPr>
          <w:rFonts w:ascii="Lexend" w:cs="Arial" w:eastAsia="Arial" w:hAnsi="Lexend"/>
          <w:color w:val="242730"/>
          <w:sz w:val="20"/>
          <w:szCs w:val="20"/>
        </w:rPr>
        <w:t xml:space="preserve">Experience with modern construction management software and mobile applications.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Capable of standing, walking, and climbing for extended periods.</w:t>
      </w:r>
    </w:p>
    <w:p>
      <w:pPr>
        <w:pStyle w:val="ListParagraph"/>
        <w:numPr>
          <w:ilvl w:val="0"/>
          <w:numId w:val="1"/>
        </w:numPr>
        <w:spacing w:after="60" w:line="300"/>
      </w:pPr>
      <w:r>
        <w:rPr>
          <w:rFonts w:ascii="Lexend" w:cs="Arial" w:eastAsia="Arial" w:hAnsi="Lexend"/>
          <w:color w:val="242730"/>
          <w:sz w:val="20"/>
          <w:szCs w:val="20"/>
        </w:rPr>
        <w:t xml:space="preserve">Work in variable outdoor conditions including exposure to hot, cold, and inclement weather.</w:t>
      </w:r>
    </w:p>
    <w:p>
      <w:pPr>
        <w:pStyle w:val="ListParagraph"/>
        <w:numPr>
          <w:ilvl w:val="0"/>
          <w:numId w:val="1"/>
        </w:numPr>
        <w:spacing w:after="60" w:line="300"/>
      </w:pPr>
      <w:r>
        <w:rPr>
          <w:rFonts w:ascii="Lexend" w:cs="Arial" w:eastAsia="Arial" w:hAnsi="Lexend"/>
          <w:color w:val="242730"/>
          <w:sz w:val="20"/>
          <w:szCs w:val="20"/>
        </w:rPr>
        <w:t xml:space="preserve">Comfortable navigating uneven terrain and confined spaces as required by the job site.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7:00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extended hours or weekend work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Frequent on-site travel and outdoor work is expected.</w:t>
      </w:r>
    </w:p>
    <w:p>
      <w:pPr>
        <w:pStyle w:val="ListParagraph"/>
        <w:numPr>
          <w:ilvl w:val="0"/>
          <w:numId w:val="1"/>
        </w:numPr>
        <w:spacing w:after="60" w:line="300"/>
      </w:pPr>
      <w:r>
        <w:rPr>
          <w:rFonts w:ascii="Lexend" w:cs="Arial" w:eastAsia="Arial" w:hAnsi="Lexend"/>
          <w:color w:val="242730"/>
          <w:sz w:val="20"/>
          <w:szCs w:val="20"/>
        </w:rPr>
        <w:t xml:space="preserve">On-call duties may be necessary during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$75,000 per year based on qualifications and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packages provided.</w:t>
      </w:r>
    </w:p>
    <w:p>
      <w:pPr>
        <w:pStyle w:val="ListParagraph"/>
        <w:numPr>
          <w:ilvl w:val="0"/>
          <w:numId w:val="1"/>
        </w:numPr>
        <w:spacing w:after="60" w:line="300"/>
      </w:pPr>
      <w:r>
        <w:rPr>
          <w:rFonts w:ascii="Lexend" w:cs="Arial" w:eastAsia="Arial" w:hAnsi="Lexend"/>
          <w:color w:val="242730"/>
          <w:sz w:val="20"/>
          <w:szCs w:val="20"/>
        </w:rPr>
        <w:t xml:space="preserve">Access to a 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work environment that prioritizes continuous improvement and employee growth.</w:t>
      </w:r>
    </w:p>
    <w:p>
      <w:pPr>
        <w:pStyle w:val="ListParagraph"/>
        <w:numPr>
          <w:ilvl w:val="0"/>
          <w:numId w:val="1"/>
        </w:numPr>
        <w:spacing w:after="60" w:line="300"/>
      </w:pPr>
      <w:r>
        <w:rPr>
          <w:rFonts w:ascii="Lexend" w:cs="Arial" w:eastAsia="Arial" w:hAnsi="Lexend"/>
          <w:color w:val="242730"/>
          <w:sz w:val="20"/>
          <w:szCs w:val="20"/>
        </w:rPr>
        <w:t xml:space="preserve">Our team values transparency, integrity, and a dedication to excellence in every project.</w:t>
      </w:r>
    </w:p>
    <w:p>
      <w:pPr>
        <w:pStyle w:val="ListParagraph"/>
        <w:numPr>
          <w:ilvl w:val="0"/>
          <w:numId w:val="1"/>
        </w:numPr>
        <w:spacing w:after="60" w:line="300"/>
      </w:pPr>
      <w:r>
        <w:rPr>
          <w:rFonts w:ascii="Lexend" w:cs="Arial" w:eastAsia="Arial" w:hAnsi="Lexend"/>
          <w:color w:val="242730"/>
          <w:sz w:val="20"/>
          <w:szCs w:val="20"/>
        </w:rPr>
        <w:t xml:space="preserve">As a forward-thinking company, we invest in the latest technologies and offer robust training programs to support career advancement.</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that empowers you to thrive and build a successful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Field Supervisor job description</dc:title>
  <dc:creator>HireBus</dc:creator>
  <dc:description>HireBus Role Blueprint: Field Supervisor job description template for General Contractor.</dc:description>
  <cp:lastModifiedBy>Un-named</cp:lastModifiedBy>
  <cp:revision>1</cp:revision>
  <dcterms:created xsi:type="dcterms:W3CDTF">2026-10-23T01:46:11.008Z</dcterms:created>
  <dcterms:modified xsi:type="dcterms:W3CDTF">2026-10-23T01:46:11.008Z</dcterms:modified>
</cp:coreProperties>
</file>

<file path=docProps/custom.xml><?xml version="1.0" encoding="utf-8"?>
<Properties xmlns="http://schemas.openxmlformats.org/officeDocument/2006/custom-properties" xmlns:vt="http://schemas.openxmlformats.org/officeDocument/2006/docPropsVTypes"/>
</file>