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General Contractor - Laborer / Helper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Carpenter / Craftsman]</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Provide essential support to trades and the general contractor in executing home service projects.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Assist various trades in completing daily construction and renovation tasks.</w:t>
      </w:r>
    </w:p>
    <w:p>
      <w:pPr>
        <w:pStyle w:val="ListParagraph"/>
        <w:numPr>
          <w:ilvl w:val="0"/>
          <w:numId w:val="1"/>
        </w:numPr>
        <w:spacing w:after="60" w:line="300"/>
      </w:pPr>
      <w:r>
        <w:rPr>
          <w:rFonts w:ascii="Lexend" w:cs="Arial" w:eastAsia="Arial" w:hAnsi="Lexend"/>
          <w:color w:val="242730"/>
          <w:sz w:val="20"/>
          <w:szCs w:val="20"/>
        </w:rPr>
        <w:t xml:space="preserve">Handle, transport, and organize construction materials safely and efficiently.</w:t>
      </w:r>
    </w:p>
    <w:p>
      <w:pPr>
        <w:pStyle w:val="ListParagraph"/>
        <w:numPr>
          <w:ilvl w:val="0"/>
          <w:numId w:val="1"/>
        </w:numPr>
        <w:spacing w:after="60" w:line="300"/>
      </w:pPr>
      <w:r>
        <w:rPr>
          <w:rFonts w:ascii="Lexend" w:cs="Arial" w:eastAsia="Arial" w:hAnsi="Lexend"/>
          <w:color w:val="242730"/>
          <w:sz w:val="20"/>
          <w:szCs w:val="20"/>
        </w:rPr>
        <w:t xml:space="preserve">Support the general contractor and team members by setting up work areas and securing tools and equipment.</w:t>
      </w:r>
    </w:p>
    <w:p>
      <w:pPr>
        <w:pStyle w:val="ListParagraph"/>
        <w:numPr>
          <w:ilvl w:val="0"/>
          <w:numId w:val="1"/>
        </w:numPr>
        <w:spacing w:after="60" w:line="300"/>
      </w:pPr>
      <w:r>
        <w:rPr>
          <w:rFonts w:ascii="Lexend" w:cs="Arial" w:eastAsia="Arial" w:hAnsi="Lexend"/>
          <w:color w:val="242730"/>
          <w:sz w:val="20"/>
          <w:szCs w:val="20"/>
        </w:rPr>
        <w:t xml:space="preserve">Maintain a clean and orderly job site to ensure safety and productivity.</w:t>
      </w:r>
    </w:p>
    <w:p>
      <w:pPr>
        <w:pStyle w:val="ListParagraph"/>
        <w:numPr>
          <w:ilvl w:val="0"/>
          <w:numId w:val="1"/>
        </w:numPr>
        <w:spacing w:after="60" w:line="300"/>
      </w:pPr>
      <w:r>
        <w:rPr>
          <w:rFonts w:ascii="Lexend" w:cs="Arial" w:eastAsia="Arial" w:hAnsi="Lexend"/>
          <w:color w:val="242730"/>
          <w:sz w:val="20"/>
          <w:szCs w:val="20"/>
        </w:rPr>
        <w:t xml:space="preserve">Adhere strictly to all safety protocols and company policies during project execution.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Deliver materials to designated areas and return excess supplies to storage.</w:t>
      </w:r>
    </w:p>
    <w:p>
      <w:pPr>
        <w:pStyle w:val="ListParagraph"/>
        <w:numPr>
          <w:ilvl w:val="0"/>
          <w:numId w:val="1"/>
        </w:numPr>
        <w:spacing w:after="60" w:line="300"/>
      </w:pPr>
      <w:r>
        <w:rPr>
          <w:rFonts w:ascii="Lexend" w:cs="Arial" w:eastAsia="Arial" w:hAnsi="Lexend"/>
          <w:color w:val="242730"/>
          <w:sz w:val="20"/>
          <w:szCs w:val="20"/>
        </w:rPr>
        <w:t xml:space="preserve">Follow work orders and schedules to meet daily project objectives.</w:t>
      </w:r>
    </w:p>
    <w:p>
      <w:pPr>
        <w:pStyle w:val="ListParagraph"/>
        <w:numPr>
          <w:ilvl w:val="0"/>
          <w:numId w:val="1"/>
        </w:numPr>
        <w:spacing w:after="60" w:line="300"/>
      </w:pPr>
      <w:r>
        <w:rPr>
          <w:rFonts w:ascii="Lexend" w:cs="Arial" w:eastAsia="Arial" w:hAnsi="Lexend"/>
          <w:color w:val="242730"/>
          <w:sz w:val="20"/>
          <w:szCs w:val="20"/>
        </w:rPr>
        <w:t xml:space="preserve">Assist skilled tradespeople with tasks such as measuring, cutting, and assembling materials.</w:t>
      </w:r>
    </w:p>
    <w:p>
      <w:pPr>
        <w:pStyle w:val="ListParagraph"/>
        <w:numPr>
          <w:ilvl w:val="0"/>
          <w:numId w:val="1"/>
        </w:numPr>
        <w:spacing w:after="60" w:line="300"/>
      </w:pPr>
      <w:r>
        <w:rPr>
          <w:rFonts w:ascii="Lexend" w:cs="Arial" w:eastAsia="Arial" w:hAnsi="Lexend"/>
          <w:color w:val="242730"/>
          <w:sz w:val="20"/>
          <w:szCs w:val="20"/>
        </w:rPr>
        <w:t xml:space="preserve">Communicate effectively with team members regarding daily needs and potential issues.</w:t>
      </w:r>
    </w:p>
    <w:p>
      <w:pPr>
        <w:pStyle w:val="ListParagraph"/>
        <w:numPr>
          <w:ilvl w:val="0"/>
          <w:numId w:val="1"/>
        </w:numPr>
        <w:spacing w:after="60" w:line="300"/>
      </w:pPr>
      <w:r>
        <w:rPr>
          <w:rFonts w:ascii="Lexend" w:cs="Arial" w:eastAsia="Arial" w:hAnsi="Lexend"/>
          <w:color w:val="242730"/>
          <w:sz w:val="20"/>
          <w:szCs w:val="20"/>
        </w:rPr>
        <w:t xml:space="preserve">Document and report any site hazards or equipment malfunctions to supervisors.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task completion: 95% or higher.</w:t>
      </w:r>
    </w:p>
    <w:p>
      <w:pPr>
        <w:pStyle w:val="ListParagraph"/>
        <w:numPr>
          <w:ilvl w:val="0"/>
          <w:numId w:val="1"/>
        </w:numPr>
        <w:spacing w:after="60" w:line="300"/>
      </w:pPr>
      <w:r>
        <w:rPr>
          <w:rFonts w:ascii="Lexend" w:cs="Arial" w:eastAsia="Arial" w:hAnsi="Lexend"/>
          <w:color w:val="242730"/>
          <w:sz w:val="20"/>
          <w:szCs w:val="20"/>
        </w:rPr>
        <w:t xml:space="preserve">Material handling accuracy: 98% or greater.</w:t>
      </w:r>
    </w:p>
    <w:p>
      <w:pPr>
        <w:pStyle w:val="ListParagraph"/>
        <w:numPr>
          <w:ilvl w:val="0"/>
          <w:numId w:val="1"/>
        </w:numPr>
        <w:spacing w:after="60" w:line="300"/>
      </w:pPr>
      <w:r>
        <w:rPr>
          <w:rFonts w:ascii="Lexend" w:cs="Arial" w:eastAsia="Arial" w:hAnsi="Lexend"/>
          <w:color w:val="242730"/>
          <w:sz w:val="20"/>
          <w:szCs w:val="20"/>
        </w:rPr>
        <w:t xml:space="preserve">Job site cleanliness rating: above 4.8 out of 5.</w:t>
      </w:r>
    </w:p>
    <w:p>
      <w:pPr>
        <w:pStyle w:val="ListParagraph"/>
        <w:numPr>
          <w:ilvl w:val="0"/>
          <w:numId w:val="1"/>
        </w:numPr>
        <w:spacing w:after="60" w:line="300"/>
      </w:pPr>
      <w:r>
        <w:rPr>
          <w:rFonts w:ascii="Lexend" w:cs="Arial" w:eastAsia="Arial" w:hAnsi="Lexend"/>
          <w:color w:val="242730"/>
          <w:sz w:val="20"/>
          <w:szCs w:val="20"/>
        </w:rPr>
        <w:t xml:space="preserve">Safety compliance incidents: 0 incidents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Demonstrated ability to follow detailed instructions and work as part of a team.</w:t>
      </w:r>
    </w:p>
    <w:p>
      <w:pPr>
        <w:pStyle w:val="ListParagraph"/>
        <w:numPr>
          <w:ilvl w:val="0"/>
          <w:numId w:val="1"/>
        </w:numPr>
        <w:spacing w:after="60" w:line="300"/>
      </w:pPr>
      <w:r>
        <w:rPr>
          <w:rFonts w:ascii="Lexend" w:cs="Arial" w:eastAsia="Arial" w:hAnsi="Lexend"/>
          <w:color w:val="242730"/>
          <w:sz w:val="20"/>
          <w:szCs w:val="20"/>
        </w:rPr>
        <w:t xml:space="preserve">Basic understanding of construction materials, tools, and safety procedures.</w:t>
      </w:r>
    </w:p>
    <w:p>
      <w:pPr>
        <w:pStyle w:val="ListParagraph"/>
        <w:numPr>
          <w:ilvl w:val="0"/>
          <w:numId w:val="1"/>
        </w:numPr>
        <w:spacing w:after="60" w:line="300"/>
      </w:pPr>
      <w:r>
        <w:rPr>
          <w:rFonts w:ascii="Lexend" w:cs="Arial" w:eastAsia="Arial" w:hAnsi="Lexend"/>
          <w:color w:val="242730"/>
          <w:sz w:val="20"/>
          <w:szCs w:val="20"/>
        </w:rPr>
        <w:t xml:space="preserve">Strong attention to detail with a proactive approach to problem-solving.</w:t>
      </w:r>
    </w:p>
    <w:p>
      <w:pPr>
        <w:pStyle w:val="ListParagraph"/>
        <w:numPr>
          <w:ilvl w:val="0"/>
          <w:numId w:val="1"/>
        </w:numPr>
        <w:spacing w:after="60" w:line="300"/>
      </w:pPr>
      <w:r>
        <w:rPr>
          <w:rFonts w:ascii="Lexend" w:cs="Arial" w:eastAsia="Arial" w:hAnsi="Lexend"/>
          <w:color w:val="242730"/>
          <w:sz w:val="20"/>
          <w:szCs w:val="20"/>
        </w:rPr>
        <w:t xml:space="preserve">Effective communication skills and a strong work ethic.</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residential or commercial construction environments.</w:t>
      </w:r>
    </w:p>
    <w:p>
      <w:pPr>
        <w:pStyle w:val="ListParagraph"/>
        <w:numPr>
          <w:ilvl w:val="0"/>
          <w:numId w:val="1"/>
        </w:numPr>
        <w:spacing w:after="60" w:line="300"/>
      </w:pPr>
      <w:r>
        <w:rPr>
          <w:rFonts w:ascii="Lexend" w:cs="Arial" w:eastAsia="Arial" w:hAnsi="Lexend"/>
          <w:color w:val="242730"/>
          <w:sz w:val="20"/>
          <w:szCs w:val="20"/>
        </w:rPr>
        <w:t xml:space="preserve">Previous work supporting general contractors or trades in home service projects.</w:t>
      </w:r>
    </w:p>
    <w:p>
      <w:pPr>
        <w:pStyle w:val="ListParagraph"/>
        <w:numPr>
          <w:ilvl w:val="0"/>
          <w:numId w:val="1"/>
        </w:numPr>
        <w:spacing w:after="60" w:line="300"/>
      </w:pPr>
      <w:r>
        <w:rPr>
          <w:rFonts w:ascii="Lexend" w:cs="Arial" w:eastAsia="Arial" w:hAnsi="Lexend"/>
          <w:color w:val="242730"/>
          <w:sz w:val="20"/>
          <w:szCs w:val="20"/>
        </w:rPr>
        <w:t xml:space="preserve">Familiarity with basic construction tools and safety protocols.</w:t>
      </w:r>
    </w:p>
    <w:p>
      <w:pPr>
        <w:pStyle w:val="ListParagraph"/>
        <w:numPr>
          <w:ilvl w:val="0"/>
          <w:numId w:val="1"/>
        </w:numPr>
        <w:spacing w:after="60" w:line="300"/>
      </w:pPr>
      <w:r>
        <w:rPr>
          <w:rFonts w:ascii="Lexend" w:cs="Arial" w:eastAsia="Arial" w:hAnsi="Lexend"/>
          <w:color w:val="242730"/>
          <w:sz w:val="20"/>
          <w:szCs w:val="20"/>
        </w:rPr>
        <w:t xml:space="preserve">Hands-on experience in material handling and site maintenance.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weights up to 50 pounds.</w:t>
      </w:r>
    </w:p>
    <w:p>
      <w:pPr>
        <w:pStyle w:val="ListParagraph"/>
        <w:numPr>
          <w:ilvl w:val="0"/>
          <w:numId w:val="1"/>
        </w:numPr>
        <w:spacing w:after="60" w:line="300"/>
      </w:pPr>
      <w:r>
        <w:rPr>
          <w:rFonts w:ascii="Lexend" w:cs="Arial" w:eastAsia="Arial" w:hAnsi="Lexend"/>
          <w:color w:val="242730"/>
          <w:sz w:val="20"/>
          <w:szCs w:val="20"/>
        </w:rPr>
        <w:t xml:space="preserve">Frequent walking, standing, and bending during work shifts.</w:t>
      </w:r>
    </w:p>
    <w:p>
      <w:pPr>
        <w:pStyle w:val="ListParagraph"/>
        <w:numPr>
          <w:ilvl w:val="0"/>
          <w:numId w:val="1"/>
        </w:numPr>
        <w:spacing w:after="60" w:line="300"/>
      </w:pPr>
      <w:r>
        <w:rPr>
          <w:rFonts w:ascii="Lexend" w:cs="Arial" w:eastAsia="Arial" w:hAnsi="Lexend"/>
          <w:color w:val="242730"/>
          <w:sz w:val="20"/>
          <w:szCs w:val="20"/>
        </w:rPr>
        <w:t xml:space="preserve">Exposure to outdoor elements and varying weather conditions.</w:t>
      </w:r>
    </w:p>
    <w:p>
      <w:pPr>
        <w:pStyle w:val="ListParagraph"/>
        <w:numPr>
          <w:ilvl w:val="0"/>
          <w:numId w:val="1"/>
        </w:numPr>
        <w:spacing w:after="60" w:line="300"/>
      </w:pPr>
      <w:r>
        <w:rPr>
          <w:rFonts w:ascii="Lexend" w:cs="Arial" w:eastAsia="Arial" w:hAnsi="Lexend"/>
          <w:color w:val="242730"/>
          <w:sz w:val="20"/>
          <w:szCs w:val="20"/>
        </w:rPr>
        <w:t xml:space="preserve">Manual dexterity and physical stamina to handle repetitive tasks.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7:00 AM to 5:00 PM.</w:t>
      </w:r>
    </w:p>
    <w:p>
      <w:pPr>
        <w:pStyle w:val="ListParagraph"/>
        <w:numPr>
          <w:ilvl w:val="0"/>
          <w:numId w:val="1"/>
        </w:numPr>
        <w:spacing w:after="60" w:line="300"/>
      </w:pPr>
      <w:r>
        <w:rPr>
          <w:rFonts w:ascii="Lexend" w:cs="Arial" w:eastAsia="Arial" w:hAnsi="Lexend"/>
          <w:color w:val="242730"/>
          <w:sz w:val="20"/>
          <w:szCs w:val="20"/>
        </w:rPr>
        <w:t xml:space="preserve">On-site work at residential and commercial locations.</w:t>
      </w:r>
    </w:p>
    <w:p>
      <w:pPr>
        <w:pStyle w:val="ListParagraph"/>
        <w:numPr>
          <w:ilvl w:val="0"/>
          <w:numId w:val="1"/>
        </w:numPr>
        <w:spacing w:after="60" w:line="300"/>
      </w:pPr>
      <w:r>
        <w:rPr>
          <w:rFonts w:ascii="Lexend" w:cs="Arial" w:eastAsia="Arial" w:hAnsi="Lexend"/>
          <w:color w:val="242730"/>
          <w:sz w:val="20"/>
          <w:szCs w:val="20"/>
        </w:rPr>
        <w:t xml:space="preserve">Occasional overtime based on project demands.</w:t>
      </w:r>
    </w:p>
    <w:p>
      <w:pPr>
        <w:pStyle w:val="ListParagraph"/>
        <w:numPr>
          <w:ilvl w:val="0"/>
          <w:numId w:val="1"/>
        </w:numPr>
        <w:spacing w:after="60" w:line="300"/>
      </w:pPr>
      <w:r>
        <w:rPr>
          <w:rFonts w:ascii="Lexend" w:cs="Arial" w:eastAsia="Arial" w:hAnsi="Lexend"/>
          <w:color w:val="242730"/>
          <w:sz w:val="20"/>
          <w:szCs w:val="20"/>
        </w:rPr>
        <w:t xml:space="preserve">Minimal travel required within local service areas.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wage range: $15 - $20 per hour.</w:t>
      </w:r>
    </w:p>
    <w:p>
      <w:pPr>
        <w:pStyle w:val="ListParagraph"/>
        <w:numPr>
          <w:ilvl w:val="0"/>
          <w:numId w:val="1"/>
        </w:numPr>
        <w:spacing w:after="60" w:line="300"/>
      </w:pPr>
      <w:r>
        <w:rPr>
          <w:rFonts w:ascii="Lexend" w:cs="Arial" w:eastAsia="Arial" w:hAnsi="Lexend"/>
          <w:color w:val="242730"/>
          <w:sz w:val="20"/>
          <w:szCs w:val="20"/>
        </w:rPr>
        <w:t xml:space="preserve">Eligibility for overtime pay based on project needs.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and inclusive work environment that prioritizes professional growth and teamwork. We value innovation, integrity, and mutual respect, ensuring every team member feels empowered to contribute and excel. Join us to build a rewarding career in a company that truly values customer satisfaction and employee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hirebus.com/job-descriptions/general-contractor/laborer-helper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6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Contractor Laborer / Helper job description</dc:title>
  <dc:creator>HireBus</dc:creator>
  <dc:description>HireBus Role Blueprint: Laborer / Helper job description template for General Contractor.</dc:description>
  <cp:lastModifiedBy>Un-named</cp:lastModifiedBy>
  <cp:revision>1</cp:revision>
  <dcterms:created xsi:type="dcterms:W3CDTF">2026-10-23T01:48:26.178Z</dcterms:created>
  <dcterms:modified xsi:type="dcterms:W3CDTF">2026-10-23T01:48:26.178Z</dcterms:modified>
</cp:coreProperties>
</file>

<file path=docProps/custom.xml><?xml version="1.0" encoding="utf-8"?>
<Properties xmlns="http://schemas.openxmlformats.org/officeDocument/2006/custom-properties" xmlns:vt="http://schemas.openxmlformats.org/officeDocument/2006/docPropsVTypes"/>
</file>