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Gutter Cleaning - General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leading and managing the gutter cleaning division while ensuring operational excellence and high service quality. Oversees multiple departments to drive performance, monitor KPIs, and optimize service delivery. Acts as the key decision-maker for strategic initiatives that enhance customer satisfaction and operational efficiency.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Directs daily operations of the gutter cleaning services, ensuring all departments work cohesively.</w:t>
      </w:r>
    </w:p>
    <w:p>
      <w:pPr>
        <w:pStyle w:val="ListParagraph"/>
        <w:numPr>
          <w:ilvl w:val="0"/>
          <w:numId w:val="1"/>
        </w:numPr>
        <w:spacing w:after="60" w:line="300"/>
      </w:pPr>
      <w:r>
        <w:rPr>
          <w:rFonts w:ascii="Lexend" w:cs="Arial" w:eastAsia="Arial" w:hAnsi="Lexend"/>
          <w:color w:val="242730"/>
          <w:sz w:val="20"/>
          <w:szCs w:val="20"/>
        </w:rPr>
        <w:t xml:space="preserve">Monitors and analyzes key performance indicators to drive business improvements.</w:t>
      </w:r>
    </w:p>
    <w:p>
      <w:pPr>
        <w:pStyle w:val="ListParagraph"/>
        <w:numPr>
          <w:ilvl w:val="0"/>
          <w:numId w:val="1"/>
        </w:numPr>
        <w:spacing w:after="60" w:line="300"/>
      </w:pPr>
      <w:r>
        <w:rPr>
          <w:rFonts w:ascii="Lexend" w:cs="Arial" w:eastAsia="Arial" w:hAnsi="Lexend"/>
          <w:color w:val="242730"/>
          <w:sz w:val="20"/>
          <w:szCs w:val="20"/>
        </w:rPr>
        <w:t xml:space="preserve">Develops and implements strategic plans to enhance service quality and customer engagement.</w:t>
      </w:r>
    </w:p>
    <w:p>
      <w:pPr>
        <w:pStyle w:val="ListParagraph"/>
        <w:numPr>
          <w:ilvl w:val="0"/>
          <w:numId w:val="1"/>
        </w:numPr>
        <w:spacing w:after="60" w:line="300"/>
      </w:pPr>
      <w:r>
        <w:rPr>
          <w:rFonts w:ascii="Lexend" w:cs="Arial" w:eastAsia="Arial" w:hAnsi="Lexend"/>
          <w:color w:val="242730"/>
          <w:sz w:val="20"/>
          <w:szCs w:val="20"/>
        </w:rPr>
        <w:t xml:space="preserve">Provides leadership and guidance to department managers and front-line staff.</w:t>
      </w:r>
    </w:p>
    <w:p>
      <w:pPr>
        <w:pStyle w:val="ListParagraph"/>
        <w:numPr>
          <w:ilvl w:val="0"/>
          <w:numId w:val="1"/>
        </w:numPr>
        <w:spacing w:after="60" w:line="300"/>
      </w:pPr>
      <w:r>
        <w:rPr>
          <w:rFonts w:ascii="Lexend" w:cs="Arial" w:eastAsia="Arial" w:hAnsi="Lexend"/>
          <w:color w:val="242730"/>
          <w:sz w:val="20"/>
          <w:szCs w:val="20"/>
        </w:rPr>
        <w:t xml:space="preserve">Ensures compliance with industry regulations and company policies.</w:t>
      </w:r>
    </w:p>
    <w:p>
      <w:pPr>
        <w:pStyle w:val="ListParagraph"/>
        <w:numPr>
          <w:ilvl w:val="0"/>
          <w:numId w:val="1"/>
        </w:numPr>
        <w:spacing w:after="60" w:line="300"/>
      </w:pPr>
      <w:r>
        <w:rPr>
          <w:rFonts w:ascii="Lexend" w:cs="Arial" w:eastAsia="Arial" w:hAnsi="Lexend"/>
          <w:color w:val="242730"/>
          <w:sz w:val="20"/>
          <w:szCs w:val="20"/>
        </w:rPr>
        <w:t xml:space="preserve">Acts as a liaison between upper management and field operations to communicate goals and results.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Oversee scheduling and resource allocation to optimize service delivery.</w:t>
      </w:r>
    </w:p>
    <w:p>
      <w:pPr>
        <w:pStyle w:val="ListParagraph"/>
        <w:numPr>
          <w:ilvl w:val="0"/>
          <w:numId w:val="1"/>
        </w:numPr>
        <w:spacing w:after="60" w:line="300"/>
      </w:pPr>
      <w:r>
        <w:rPr>
          <w:rFonts w:ascii="Lexend" w:cs="Arial" w:eastAsia="Arial" w:hAnsi="Lexend"/>
          <w:color w:val="242730"/>
          <w:sz w:val="20"/>
          <w:szCs w:val="20"/>
        </w:rPr>
        <w:t xml:space="preserve">Review daily performance reports and address any operational issues promptly.</w:t>
      </w:r>
    </w:p>
    <w:p>
      <w:pPr>
        <w:pStyle w:val="ListParagraph"/>
        <w:numPr>
          <w:ilvl w:val="0"/>
          <w:numId w:val="1"/>
        </w:numPr>
        <w:spacing w:after="60" w:line="300"/>
      </w:pPr>
      <w:r>
        <w:rPr>
          <w:rFonts w:ascii="Lexend" w:cs="Arial" w:eastAsia="Arial" w:hAnsi="Lexend"/>
          <w:color w:val="242730"/>
          <w:sz w:val="20"/>
          <w:szCs w:val="20"/>
        </w:rPr>
        <w:t xml:space="preserve">Conduct regular meetings with department heads to track progress on key initiatives.</w:t>
      </w:r>
    </w:p>
    <w:p>
      <w:pPr>
        <w:pStyle w:val="ListParagraph"/>
        <w:numPr>
          <w:ilvl w:val="0"/>
          <w:numId w:val="1"/>
        </w:numPr>
        <w:spacing w:after="60" w:line="300"/>
      </w:pPr>
      <w:r>
        <w:rPr>
          <w:rFonts w:ascii="Lexend" w:cs="Arial" w:eastAsia="Arial" w:hAnsi="Lexend"/>
          <w:color w:val="242730"/>
          <w:sz w:val="20"/>
          <w:szCs w:val="20"/>
        </w:rPr>
        <w:t xml:space="preserve">Engage in customer interactions to resolve concerns and foster long-term relationships.</w:t>
      </w:r>
    </w:p>
    <w:p>
      <w:pPr>
        <w:pStyle w:val="ListParagraph"/>
        <w:numPr>
          <w:ilvl w:val="0"/>
          <w:numId w:val="1"/>
        </w:numPr>
        <w:spacing w:after="60" w:line="300"/>
      </w:pPr>
      <w:r>
        <w:rPr>
          <w:rFonts w:ascii="Lexend" w:cs="Arial" w:eastAsia="Arial" w:hAnsi="Lexend"/>
          <w:color w:val="242730"/>
          <w:sz w:val="20"/>
          <w:szCs w:val="20"/>
        </w:rPr>
        <w:t xml:space="preserve">Analyze operational data to identify trends and areas for improvement.</w:t>
      </w:r>
    </w:p>
    <w:p>
      <w:pPr>
        <w:pStyle w:val="ListParagraph"/>
        <w:numPr>
          <w:ilvl w:val="0"/>
          <w:numId w:val="1"/>
        </w:numPr>
        <w:spacing w:after="60" w:line="300"/>
      </w:pPr>
      <w:r>
        <w:rPr>
          <w:rFonts w:ascii="Lexend" w:cs="Arial" w:eastAsia="Arial" w:hAnsi="Lexend"/>
          <w:color w:val="242730"/>
          <w:sz w:val="20"/>
          <w:szCs w:val="20"/>
        </w:rPr>
        <w:t xml:space="preserve">Maintain proactive communication with both internal teams and external partners.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per hour: $150.</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Callback Percentage: &lt;5%.</w:t>
      </w:r>
    </w:p>
    <w:p>
      <w:pPr>
        <w:pStyle w:val="ListParagraph"/>
        <w:numPr>
          <w:ilvl w:val="0"/>
          <w:numId w:val="1"/>
        </w:numPr>
        <w:spacing w:after="60" w:line="300"/>
      </w:pPr>
      <w:r>
        <w:rPr>
          <w:rFonts w:ascii="Lexend" w:cs="Arial" w:eastAsia="Arial" w:hAnsi="Lexend"/>
          <w:color w:val="242730"/>
          <w:sz w:val="20"/>
          <w:szCs w:val="20"/>
        </w:rPr>
        <w:t xml:space="preserve">Operational Efficiency: Achieve a capacity efficiency rate of &gt;90%.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Operations Management or related field.</w:t>
      </w:r>
    </w:p>
    <w:p>
      <w:pPr>
        <w:pStyle w:val="ListParagraph"/>
        <w:numPr>
          <w:ilvl w:val="0"/>
          <w:numId w:val="1"/>
        </w:numPr>
        <w:spacing w:after="60" w:line="300"/>
      </w:pPr>
      <w:r>
        <w:rPr>
          <w:rFonts w:ascii="Lexend" w:cs="Arial" w:eastAsia="Arial" w:hAnsi="Lexend"/>
          <w:color w:val="242730"/>
          <w:sz w:val="20"/>
          <w:szCs w:val="20"/>
        </w:rPr>
        <w:t xml:space="preserve">5+ years of progressive management experience in home services or related industries.</w:t>
      </w:r>
    </w:p>
    <w:p>
      <w:pPr>
        <w:pStyle w:val="ListParagraph"/>
        <w:numPr>
          <w:ilvl w:val="0"/>
          <w:numId w:val="1"/>
        </w:numPr>
        <w:spacing w:after="60" w:line="300"/>
      </w:pPr>
      <w:r>
        <w:rPr>
          <w:rFonts w:ascii="Lexend" w:cs="Arial" w:eastAsia="Arial" w:hAnsi="Lexend"/>
          <w:color w:val="242730"/>
          <w:sz w:val="20"/>
          <w:szCs w:val="20"/>
        </w:rPr>
        <w:t xml:space="preserve">Strong leadership skills with a proven track record of team development and motivation.</w:t>
      </w:r>
    </w:p>
    <w:p>
      <w:pPr>
        <w:pStyle w:val="ListParagraph"/>
        <w:numPr>
          <w:ilvl w:val="0"/>
          <w:numId w:val="1"/>
        </w:numPr>
        <w:spacing w:after="60" w:line="300"/>
      </w:pPr>
      <w:r>
        <w:rPr>
          <w:rFonts w:ascii="Lexend" w:cs="Arial" w:eastAsia="Arial" w:hAnsi="Lexend"/>
          <w:color w:val="242730"/>
          <w:sz w:val="20"/>
          <w:szCs w:val="20"/>
        </w:rPr>
        <w:t xml:space="preserve">Excellent analytical and problem-solving abilities.</w:t>
      </w:r>
    </w:p>
    <w:p>
      <w:pPr>
        <w:pStyle w:val="ListParagraph"/>
        <w:numPr>
          <w:ilvl w:val="0"/>
          <w:numId w:val="1"/>
        </w:numPr>
        <w:spacing w:after="60" w:line="300"/>
      </w:pPr>
      <w:r>
        <w:rPr>
          <w:rFonts w:ascii="Lexend" w:cs="Arial" w:eastAsia="Arial" w:hAnsi="Lexend"/>
          <w:color w:val="242730"/>
          <w:sz w:val="20"/>
          <w:szCs w:val="20"/>
        </w:rPr>
        <w:t xml:space="preserve">Proficient in data-driven decision-making and KPI monitoring.</w:t>
      </w:r>
    </w:p>
    <w:p>
      <w:pPr>
        <w:pStyle w:val="ListParagraph"/>
        <w:numPr>
          <w:ilvl w:val="0"/>
          <w:numId w:val="1"/>
        </w:numPr>
        <w:spacing w:after="60" w:line="300"/>
      </w:pPr>
      <w:r>
        <w:rPr>
          <w:rFonts w:ascii="Lexend" w:cs="Arial" w:eastAsia="Arial" w:hAnsi="Lexend"/>
          <w:color w:val="242730"/>
          <w:sz w:val="20"/>
          <w:szCs w:val="20"/>
        </w:rPr>
        <w:t xml:space="preserve">Strong communication and interpersonal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managing operations in the home services industry, specifically in gutter cleaning or related maintenance sectors.</w:t>
      </w:r>
    </w:p>
    <w:p>
      <w:pPr>
        <w:pStyle w:val="ListParagraph"/>
        <w:numPr>
          <w:ilvl w:val="0"/>
          <w:numId w:val="1"/>
        </w:numPr>
        <w:spacing w:after="60" w:line="300"/>
      </w:pPr>
      <w:r>
        <w:rPr>
          <w:rFonts w:ascii="Lexend" w:cs="Arial" w:eastAsia="Arial" w:hAnsi="Lexend"/>
          <w:color w:val="242730"/>
          <w:sz w:val="20"/>
          <w:szCs w:val="20"/>
        </w:rPr>
        <w:t xml:space="preserve">Previous role as an operations manager or general manager in a service-oriented environment.</w:t>
      </w:r>
    </w:p>
    <w:p>
      <w:pPr>
        <w:pStyle w:val="ListParagraph"/>
        <w:numPr>
          <w:ilvl w:val="0"/>
          <w:numId w:val="1"/>
        </w:numPr>
        <w:spacing w:after="60" w:line="300"/>
      </w:pPr>
      <w:r>
        <w:rPr>
          <w:rFonts w:ascii="Lexend" w:cs="Arial" w:eastAsia="Arial" w:hAnsi="Lexend"/>
          <w:color w:val="242730"/>
          <w:sz w:val="20"/>
          <w:szCs w:val="20"/>
        </w:rPr>
        <w:t xml:space="preserve">Familiarity with health, safety, and environmental regulations specific to home maintenance.</w:t>
      </w:r>
    </w:p>
    <w:p>
      <w:pPr>
        <w:pStyle w:val="ListParagraph"/>
        <w:numPr>
          <w:ilvl w:val="0"/>
          <w:numId w:val="1"/>
        </w:numPr>
        <w:spacing w:after="60" w:line="300"/>
      </w:pPr>
      <w:r>
        <w:rPr>
          <w:rFonts w:ascii="Lexend" w:cs="Arial" w:eastAsia="Arial" w:hAnsi="Lexend"/>
          <w:color w:val="242730"/>
          <w:sz w:val="20"/>
          <w:szCs w:val="20"/>
        </w:rPr>
        <w:t xml:space="preserve">Proven success in streamlining processes and improving productivity.</w:t>
      </w:r>
    </w:p>
    <w:p>
      <w:pPr>
        <w:pStyle w:val="ListParagraph"/>
        <w:numPr>
          <w:ilvl w:val="0"/>
          <w:numId w:val="1"/>
        </w:numPr>
        <w:spacing w:after="60" w:line="300"/>
      </w:pPr>
      <w:r>
        <w:rPr>
          <w:rFonts w:ascii="Lexend" w:cs="Arial" w:eastAsia="Arial" w:hAnsi="Lexend"/>
          <w:color w:val="242730"/>
          <w:sz w:val="20"/>
          <w:szCs w:val="20"/>
        </w:rPr>
        <w:t xml:space="preserve">Experience implementing technology solutions to enhance service delivery.</w:t>
      </w:r>
    </w:p>
    <w:p>
      <w:pPr>
        <w:pStyle w:val="ListParagraph"/>
        <w:numPr>
          <w:ilvl w:val="0"/>
          <w:numId w:val="1"/>
        </w:numPr>
        <w:spacing w:after="60" w:line="300"/>
      </w:pPr>
      <w:r>
        <w:rPr>
          <w:rFonts w:ascii="Lexend" w:cs="Arial" w:eastAsia="Arial" w:hAnsi="Lexend"/>
          <w:color w:val="242730"/>
          <w:sz w:val="20"/>
          <w:szCs w:val="20"/>
        </w:rPr>
        <w:t xml:space="preserve">Background in scaling operations to support business growth.</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lift up to 50 lbs.</w:t>
      </w:r>
    </w:p>
    <w:p>
      <w:pPr>
        <w:pStyle w:val="ListParagraph"/>
        <w:numPr>
          <w:ilvl w:val="0"/>
          <w:numId w:val="1"/>
        </w:numPr>
        <w:spacing w:after="60" w:line="300"/>
      </w:pPr>
      <w:r>
        <w:rPr>
          <w:rFonts w:ascii="Lexend" w:cs="Arial" w:eastAsia="Arial" w:hAnsi="Lexend"/>
          <w:color w:val="242730"/>
          <w:sz w:val="20"/>
          <w:szCs w:val="20"/>
        </w:rPr>
        <w:t xml:space="preserve">Capability to work in outdoor environments under varying weather conditions.</w:t>
      </w:r>
    </w:p>
    <w:p>
      <w:pPr>
        <w:pStyle w:val="ListParagraph"/>
        <w:numPr>
          <w:ilvl w:val="0"/>
          <w:numId w:val="1"/>
        </w:numPr>
        <w:spacing w:after="60" w:line="300"/>
      </w:pPr>
      <w:r>
        <w:rPr>
          <w:rFonts w:ascii="Lexend" w:cs="Arial" w:eastAsia="Arial" w:hAnsi="Lexend"/>
          <w:color w:val="242730"/>
          <w:sz w:val="20"/>
          <w:szCs w:val="20"/>
        </w:rPr>
        <w:t xml:space="preserve">Reasonable mobility to inspect job sites and engage in fieldwork as needed.</w:t>
      </w:r>
    </w:p>
    <w:p>
      <w:pPr>
        <w:pStyle w:val="ListParagraph"/>
        <w:numPr>
          <w:ilvl w:val="0"/>
          <w:numId w:val="1"/>
        </w:numPr>
        <w:spacing w:after="60" w:line="300"/>
      </w:pPr>
      <w:r>
        <w:rPr>
          <w:rFonts w:ascii="Lexend" w:cs="Arial" w:eastAsia="Arial" w:hAnsi="Lexend"/>
          <w:color w:val="242730"/>
          <w:sz w:val="20"/>
          <w:szCs w:val="20"/>
        </w:rPr>
        <w:t xml:space="preserve">Comfortable with extended periods of standing, walking, and climbing ladders.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with occasional extended hours to meet operational demands.</w:t>
      </w:r>
    </w:p>
    <w:p>
      <w:pPr>
        <w:pStyle w:val="ListParagraph"/>
        <w:numPr>
          <w:ilvl w:val="0"/>
          <w:numId w:val="1"/>
        </w:numPr>
        <w:spacing w:after="60" w:line="300"/>
      </w:pPr>
      <w:r>
        <w:rPr>
          <w:rFonts w:ascii="Lexend" w:cs="Arial" w:eastAsia="Arial" w:hAnsi="Lexend"/>
          <w:color w:val="242730"/>
          <w:sz w:val="20"/>
          <w:szCs w:val="20"/>
        </w:rPr>
        <w:t xml:space="preserve">On-call responsibilities during peak service periods or emergency situations.</w:t>
      </w:r>
    </w:p>
    <w:p>
      <w:pPr>
        <w:pStyle w:val="ListParagraph"/>
        <w:numPr>
          <w:ilvl w:val="0"/>
          <w:numId w:val="1"/>
        </w:numPr>
        <w:spacing w:after="60" w:line="300"/>
      </w:pPr>
      <w:r>
        <w:rPr>
          <w:rFonts w:ascii="Lexend" w:cs="Arial" w:eastAsia="Arial" w:hAnsi="Lexend"/>
          <w:color w:val="242730"/>
          <w:sz w:val="20"/>
          <w:szCs w:val="20"/>
        </w:rPr>
        <w:t xml:space="preserve">Office-based work combined with field visits to various job sites.</w:t>
      </w:r>
    </w:p>
    <w:p>
      <w:pPr>
        <w:pStyle w:val="ListParagraph"/>
        <w:numPr>
          <w:ilvl w:val="0"/>
          <w:numId w:val="1"/>
        </w:numPr>
        <w:spacing w:after="60" w:line="300"/>
      </w:pPr>
      <w:r>
        <w:rPr>
          <w:rFonts w:ascii="Lexend" w:cs="Arial" w:eastAsia="Arial" w:hAnsi="Lexend"/>
          <w:color w:val="242730"/>
          <w:sz w:val="20"/>
          <w:szCs w:val="20"/>
        </w:rPr>
        <w:t xml:space="preserve">Minimal travel required within the operational territory.</w:t>
      </w:r>
    </w:p>
    <w:p>
      <w:pPr>
        <w:pStyle w:val="ListParagraph"/>
        <w:numPr>
          <w:ilvl w:val="0"/>
          <w:numId w:val="1"/>
        </w:numPr>
        <w:spacing w:after="60" w:line="300"/>
      </w:pPr>
      <w:r>
        <w:rPr>
          <w:rFonts w:ascii="Lexend" w:cs="Arial" w:eastAsia="Arial" w:hAnsi="Lexend"/>
          <w:color w:val="242730"/>
          <w:sz w:val="20"/>
          <w:szCs w:val="20"/>
        </w:rPr>
        <w:t xml:space="preserve">Collaborative work environment that supports team communication.</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$85,000 – $110,000 per year based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structure tied to achieving key KPIs.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provided.</w:t>
      </w:r>
    </w:p>
    <w:p>
      <w:pPr>
        <w:pStyle w:val="ListParagraph"/>
        <w:numPr>
          <w:ilvl w:val="0"/>
          <w:numId w:val="1"/>
        </w:numPr>
        <w:spacing w:after="60" w:line="300"/>
      </w:pPr>
      <w:r>
        <w:rPr>
          <w:rFonts w:ascii="Lexend" w:cs="Arial" w:eastAsia="Arial" w:hAnsi="Lexend"/>
          <w:color w:val="242730"/>
          <w:sz w:val="20"/>
          <w:szCs w:val="20"/>
        </w:rPr>
        <w:t xml:space="preserve">401(k) plan with company match.</w:t>
      </w:r>
    </w:p>
    <w:p>
      <w:pPr>
        <w:pStyle w:val="ListParagraph"/>
        <w:numPr>
          <w:ilvl w:val="0"/>
          <w:numId w:val="1"/>
        </w:numPr>
        <w:spacing w:after="60" w:line="300"/>
      </w:pPr>
      <w:r>
        <w:rPr>
          <w:rFonts w:ascii="Lexend" w:cs="Arial" w:eastAsia="Arial" w:hAnsi="Lexend"/>
          <w:color w:val="242730"/>
          <w:sz w:val="20"/>
          <w:szCs w:val="20"/>
        </w:rPr>
        <w:t xml:space="preserve">Additional fringe benefits including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Join a dynamic, growth-oriented team that values innovation and work-life balance.</w:t>
      </w:r>
    </w:p>
    <w:p>
      <w:pPr>
        <w:pStyle w:val="ListParagraph"/>
        <w:numPr>
          <w:ilvl w:val="0"/>
          <w:numId w:val="1"/>
        </w:numPr>
        <w:spacing w:after="60" w:line="300"/>
      </w:pPr>
      <w:r>
        <w:rPr>
          <w:rFonts w:ascii="Lexend" w:cs="Arial" w:eastAsia="Arial" w:hAnsi="Lexend"/>
          <w:color w:val="242730"/>
          <w:sz w:val="20"/>
          <w:szCs w:val="20"/>
        </w:rPr>
        <w:t xml:space="preserve">We foster an inclusive and supportive environment where every team member’s contribution counts.</w:t>
      </w:r>
    </w:p>
    <w:p>
      <w:pPr>
        <w:pStyle w:val="ListParagraph"/>
        <w:numPr>
          <w:ilvl w:val="0"/>
          <w:numId w:val="1"/>
        </w:numPr>
        <w:spacing w:after="60" w:line="300"/>
      </w:pPr>
      <w:r>
        <w:rPr>
          <w:rFonts w:ascii="Lexend" w:cs="Arial" w:eastAsia="Arial" w:hAnsi="Lexend"/>
          <w:color w:val="242730"/>
          <w:sz w:val="20"/>
          <w:szCs w:val="20"/>
        </w:rPr>
        <w:t xml:space="preserve">Our culture encourages professional development and continuous improvement.</w:t>
      </w:r>
    </w:p>
    <w:p>
      <w:pPr>
        <w:pStyle w:val="ListParagraph"/>
        <w:numPr>
          <w:ilvl w:val="0"/>
          <w:numId w:val="1"/>
        </w:numPr>
        <w:spacing w:after="60" w:line="300"/>
      </w:pPr>
      <w:r>
        <w:rPr>
          <w:rFonts w:ascii="Lexend" w:cs="Arial" w:eastAsia="Arial" w:hAnsi="Lexend"/>
          <w:color w:val="242730"/>
          <w:sz w:val="20"/>
          <w:szCs w:val="20"/>
        </w:rPr>
        <w:t xml:space="preserve">We pride ourselves on delivering exceptional customer service and operational excellence.</w:t>
      </w:r>
    </w:p>
    <w:p>
      <w:pPr>
        <w:pStyle w:val="ListParagraph"/>
        <w:numPr>
          <w:ilvl w:val="0"/>
          <w:numId w:val="1"/>
        </w:numPr>
        <w:spacing w:after="60" w:line="300"/>
      </w:pPr>
      <w:r>
        <w:rPr>
          <w:rFonts w:ascii="Lexend" w:cs="Arial" w:eastAsia="Arial" w:hAnsi="Lexend"/>
          <w:color w:val="242730"/>
          <w:sz w:val="20"/>
          <w:szCs w:val="20"/>
        </w:rPr>
        <w:t xml:space="preserve">Become part of a company that is dedicated to building lasting relationships with both employees and clients.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hirebus.com/job-descriptions/gutter-cleaning/general-manager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0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Gutter Cleaning General Manager job description</dc:title>
  <dc:creator>HireBus</dc:creator>
  <dc:description>HireBus Role Blueprint: General Manager job description template for Gutter Cleaning.</dc:description>
  <cp:lastModifiedBy>Un-named</cp:lastModifiedBy>
  <cp:revision>1</cp:revision>
  <dcterms:created xsi:type="dcterms:W3CDTF">2026-10-23T04:47:45.297Z</dcterms:created>
  <dcterms:modified xsi:type="dcterms:W3CDTF">2026-10-23T04:47:45.297Z</dcterms:modified>
</cp:coreProperties>
</file>

<file path=docProps/custom.xml><?xml version="1.0" encoding="utf-8"?>
<Properties xmlns="http://schemas.openxmlformats.org/officeDocument/2006/custom-properties" xmlns:vt="http://schemas.openxmlformats.org/officeDocument/2006/docPropsVTypes"/>
</file>