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in the gutter installation industry is responsible for optimizing installation processes, enhancing operational efficiency, and managing resources effectively. This role directly impacts the company's profitability and customer satisfaction by ensuring high-quality service delivery and streamlined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of installation teams to ensure timely and quality completion of projects.</w:t>
      </w:r>
    </w:p>
    <w:p>
      <w:pPr>
        <w:pStyle w:val="ListParagraph"/>
        <w:numPr>
          <w:ilvl w:val="0"/>
          <w:numId w:val="1"/>
        </w:numPr>
        <w:spacing w:after="60" w:line="300"/>
      </w:pPr>
      <w:r>
        <w:rPr>
          <w:rFonts w:ascii="Lexend" w:cs="Arial" w:eastAsia="Arial" w:hAnsi="Lexend"/>
          <w:color w:val="242730"/>
          <w:sz w:val="20"/>
          <w:szCs w:val="20"/>
        </w:rPr>
        <w:t xml:space="preserve">Implement process improvements to enhance operational efficiency and reduce costs.</w:t>
      </w:r>
    </w:p>
    <w:p>
      <w:pPr>
        <w:pStyle w:val="ListParagraph"/>
        <w:numPr>
          <w:ilvl w:val="0"/>
          <w:numId w:val="1"/>
        </w:numPr>
        <w:spacing w:after="60" w:line="300"/>
      </w:pPr>
      <w:r>
        <w:rPr>
          <w:rFonts w:ascii="Lexend" w:cs="Arial" w:eastAsia="Arial" w:hAnsi="Lexend"/>
          <w:color w:val="242730"/>
          <w:sz w:val="20"/>
          <w:szCs w:val="20"/>
        </w:rPr>
        <w:t xml:space="preserve">Manage resource allocation, including labor and materials, to optimize productivity.</w:t>
      </w:r>
    </w:p>
    <w:p>
      <w:pPr>
        <w:pStyle w:val="ListParagraph"/>
        <w:numPr>
          <w:ilvl w:val="0"/>
          <w:numId w:val="1"/>
        </w:numPr>
        <w:spacing w:after="60" w:line="300"/>
      </w:pPr>
      <w:r>
        <w:rPr>
          <w:rFonts w:ascii="Lexend" w:cs="Arial" w:eastAsia="Arial" w:hAnsi="Lexend"/>
          <w:color w:val="242730"/>
          <w:sz w:val="20"/>
          <w:szCs w:val="20"/>
        </w:rPr>
        <w:t xml:space="preserve">Develop and maintain operational policies and procedures to ensure compliance and safety.</w:t>
      </w:r>
    </w:p>
    <w:p>
      <w:pPr>
        <w:pStyle w:val="ListParagraph"/>
        <w:numPr>
          <w:ilvl w:val="0"/>
          <w:numId w:val="1"/>
        </w:numPr>
        <w:spacing w:after="60" w:line="300"/>
      </w:pPr>
      <w:r>
        <w:rPr>
          <w:rFonts w:ascii="Lexend" w:cs="Arial" w:eastAsia="Arial" w:hAnsi="Lexend"/>
          <w:color w:val="242730"/>
          <w:sz w:val="20"/>
          <w:szCs w:val="20"/>
        </w:rPr>
        <w:t xml:space="preserve">Utilize industry-standard software such as CRM and project management tools to track performance and progress.</w:t>
      </w:r>
    </w:p>
    <w:p>
      <w:pPr>
        <w:pStyle w:val="ListParagraph"/>
        <w:numPr>
          <w:ilvl w:val="0"/>
          <w:numId w:val="1"/>
        </w:numPr>
        <w:spacing w:after="60" w:line="300"/>
      </w:pPr>
      <w:r>
        <w:rPr>
          <w:rFonts w:ascii="Lexend" w:cs="Arial" w:eastAsia="Arial" w:hAnsi="Lexend"/>
          <w:color w:val="242730"/>
          <w:sz w:val="20"/>
          <w:szCs w:val="20"/>
        </w:rPr>
        <w:t xml:space="preserve">Collaborate with the sales and customer service teams to align operations with customer expectations.</w:t>
      </w:r>
    </w:p>
    <w:p>
      <w:pPr>
        <w:pStyle w:val="ListParagraph"/>
        <w:numPr>
          <w:ilvl w:val="0"/>
          <w:numId w:val="1"/>
        </w:numPr>
        <w:spacing w:after="60" w:line="300"/>
      </w:pPr>
      <w:r>
        <w:rPr>
          <w:rFonts w:ascii="Lexend" w:cs="Arial" w:eastAsia="Arial" w:hAnsi="Lexend"/>
          <w:color w:val="242730"/>
          <w:sz w:val="20"/>
          <w:szCs w:val="20"/>
        </w:rPr>
        <w:t xml:space="preserve">Monitor and report on operational performance metrics to the executive team.</w:t>
      </w:r>
    </w:p>
    <w:p>
      <w:pPr>
        <w:pStyle w:val="ListParagraph"/>
        <w:numPr>
          <w:ilvl w:val="0"/>
          <w:numId w:val="1"/>
        </w:numPr>
        <w:spacing w:after="60" w:line="300"/>
      </w:pPr>
      <w:r>
        <w:rPr>
          <w:rFonts w:ascii="Lexend" w:cs="Arial" w:eastAsia="Arial" w:hAnsi="Lexend"/>
          <w:color w:val="242730"/>
          <w:sz w:val="20"/>
          <w:szCs w:val="20"/>
        </w:rPr>
        <w:t xml:space="preserve">Drive initiatives for continuous improvement and innovation in installation techniques.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briefings with installation teams to review schedules and address any issues.</w:t>
      </w:r>
    </w:p>
    <w:p>
      <w:pPr>
        <w:pStyle w:val="ListParagraph"/>
        <w:numPr>
          <w:ilvl w:val="0"/>
          <w:numId w:val="1"/>
        </w:numPr>
        <w:spacing w:after="60" w:line="300"/>
      </w:pPr>
      <w:r>
        <w:rPr>
          <w:rFonts w:ascii="Lexend" w:cs="Arial" w:eastAsia="Arial" w:hAnsi="Lexend"/>
          <w:color w:val="242730"/>
          <w:sz w:val="20"/>
          <w:szCs w:val="20"/>
        </w:rPr>
        <w:t xml:space="preserve">Perform site visits to ensure compliance with quality and safety standards.</w:t>
      </w:r>
    </w:p>
    <w:p>
      <w:pPr>
        <w:pStyle w:val="ListParagraph"/>
        <w:numPr>
          <w:ilvl w:val="0"/>
          <w:numId w:val="1"/>
        </w:numPr>
        <w:spacing w:after="60" w:line="300"/>
      </w:pPr>
      <w:r>
        <w:rPr>
          <w:rFonts w:ascii="Lexend" w:cs="Arial" w:eastAsia="Arial" w:hAnsi="Lexend"/>
          <w:color w:val="242730"/>
          <w:sz w:val="20"/>
          <w:szCs w:val="20"/>
        </w:rPr>
        <w:t xml:space="preserve">Review and approve project estimates and timelines.</w:t>
      </w:r>
    </w:p>
    <w:p>
      <w:pPr>
        <w:pStyle w:val="ListParagraph"/>
        <w:numPr>
          <w:ilvl w:val="0"/>
          <w:numId w:val="1"/>
        </w:numPr>
        <w:spacing w:after="60" w:line="300"/>
      </w:pPr>
      <w:r>
        <w:rPr>
          <w:rFonts w:ascii="Lexend" w:cs="Arial" w:eastAsia="Arial" w:hAnsi="Lexend"/>
          <w:color w:val="242730"/>
          <w:sz w:val="20"/>
          <w:szCs w:val="20"/>
        </w:rPr>
        <w:t xml:space="preserve">Analyze daily and weekly operational reports to identify trends and areas for improvement.</w:t>
      </w:r>
    </w:p>
    <w:p>
      <w:pPr>
        <w:pStyle w:val="ListParagraph"/>
        <w:numPr>
          <w:ilvl w:val="0"/>
          <w:numId w:val="1"/>
        </w:numPr>
        <w:spacing w:after="60" w:line="300"/>
      </w:pPr>
      <w:r>
        <w:rPr>
          <w:rFonts w:ascii="Lexend" w:cs="Arial" w:eastAsia="Arial" w:hAnsi="Lexend"/>
          <w:color w:val="242730"/>
          <w:sz w:val="20"/>
          <w:szCs w:val="20"/>
        </w:rPr>
        <w:t xml:space="preserve">Provide coaching and training to team leaders to enhance their management skills.</w:t>
      </w:r>
    </w:p>
    <w:p>
      <w:pPr>
        <w:pStyle w:val="ListParagraph"/>
        <w:numPr>
          <w:ilvl w:val="0"/>
          <w:numId w:val="1"/>
        </w:numPr>
        <w:spacing w:after="60" w:line="300"/>
      </w:pPr>
      <w:r>
        <w:rPr>
          <w:rFonts w:ascii="Lexend" w:cs="Arial" w:eastAsia="Arial" w:hAnsi="Lexend"/>
          <w:color w:val="242730"/>
          <w:sz w:val="20"/>
          <w:szCs w:val="20"/>
        </w:rPr>
        <w:t xml:space="preserve">Ensure timely procurement of materials and equipment necessary for installations.</w:t>
      </w:r>
    </w:p>
    <w:p>
      <w:pPr>
        <w:pStyle w:val="ListParagraph"/>
        <w:numPr>
          <w:ilvl w:val="0"/>
          <w:numId w:val="1"/>
        </w:numPr>
        <w:spacing w:after="60" w:line="300"/>
      </w:pPr>
      <w:r>
        <w:rPr>
          <w:rFonts w:ascii="Lexend" w:cs="Arial" w:eastAsia="Arial" w:hAnsi="Lexend"/>
          <w:color w:val="242730"/>
          <w:sz w:val="20"/>
          <w:szCs w:val="20"/>
        </w:rPr>
        <w:t xml:space="preserve">Coordinate with the finance department to manage budgets and expenditures.</w:t>
      </w:r>
    </w:p>
    <w:p>
      <w:pPr>
        <w:pStyle w:val="ListParagraph"/>
        <w:numPr>
          <w:ilvl w:val="0"/>
          <w:numId w:val="1"/>
        </w:numPr>
        <w:spacing w:after="60" w:line="300"/>
      </w:pPr>
      <w:r>
        <w:rPr>
          <w:rFonts w:ascii="Lexend" w:cs="Arial" w:eastAsia="Arial" w:hAnsi="Lexend"/>
          <w:color w:val="242730"/>
          <w:sz w:val="20"/>
          <w:szCs w:val="20"/>
        </w:rPr>
        <w:t xml:space="preserve">Follow up on customer feedback to address any service issues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completion rate: ≥ 95% on-time.</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4.8/5.0.</w:t>
      </w:r>
    </w:p>
    <w:p>
      <w:pPr>
        <w:pStyle w:val="ListParagraph"/>
        <w:numPr>
          <w:ilvl w:val="0"/>
          <w:numId w:val="1"/>
        </w:numPr>
        <w:spacing w:after="60" w:line="300"/>
      </w:pPr>
      <w:r>
        <w:rPr>
          <w:rFonts w:ascii="Lexend" w:cs="Arial" w:eastAsia="Arial" w:hAnsi="Lexend"/>
          <w:color w:val="242730"/>
          <w:sz w:val="20"/>
          <w:szCs w:val="20"/>
        </w:rPr>
        <w:t xml:space="preserve">Callback rate: ≤ 3%.</w:t>
      </w:r>
    </w:p>
    <w:p>
      <w:pPr>
        <w:pStyle w:val="ListParagraph"/>
        <w:numPr>
          <w:ilvl w:val="0"/>
          <w:numId w:val="1"/>
        </w:numPr>
        <w:spacing w:after="60" w:line="300"/>
      </w:pPr>
      <w:r>
        <w:rPr>
          <w:rFonts w:ascii="Lexend" w:cs="Arial" w:eastAsia="Arial" w:hAnsi="Lexend"/>
          <w:color w:val="242730"/>
          <w:sz w:val="20"/>
          <w:szCs w:val="20"/>
        </w:rPr>
        <w:t xml:space="preserve">Operational cost efficiency: Reduce costs by 10% annually.</w:t>
      </w:r>
    </w:p>
    <w:p>
      <w:pPr>
        <w:pStyle w:val="ListParagraph"/>
        <w:numPr>
          <w:ilvl w:val="0"/>
          <w:numId w:val="1"/>
        </w:numPr>
        <w:spacing w:after="60" w:line="300"/>
      </w:pPr>
      <w:r>
        <w:rPr>
          <w:rFonts w:ascii="Lexend" w:cs="Arial" w:eastAsia="Arial" w:hAnsi="Lexend"/>
          <w:color w:val="242730"/>
          <w:sz w:val="20"/>
          <w:szCs w:val="20"/>
        </w:rPr>
        <w:t xml:space="preserve">Employee productivity: Average 3 installations per team per day.</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target KPIs by day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Proven experience in operations management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CRM systems.</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problem-solving and decision-making abilities.</w:t>
      </w:r>
    </w:p>
    <w:p>
      <w:pPr>
        <w:pStyle w:val="ListParagraph"/>
        <w:numPr>
          <w:ilvl w:val="0"/>
          <w:numId w:val="1"/>
        </w:numPr>
        <w:spacing w:after="60" w:line="300"/>
      </w:pPr>
      <w:r>
        <w:rPr>
          <w:rFonts w:ascii="Lexend" w:cs="Arial" w:eastAsia="Arial" w:hAnsi="Lexend"/>
          <w:color w:val="242730"/>
          <w:sz w:val="20"/>
          <w:szCs w:val="20"/>
        </w:rPr>
        <w:t xml:space="preserve">Valid driver’s license and ability to travel to job sites.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of experience in a senior operations role in the gutter installation or similar industry.</w:t>
      </w:r>
    </w:p>
    <w:p>
      <w:pPr>
        <w:pStyle w:val="ListParagraph"/>
        <w:numPr>
          <w:ilvl w:val="0"/>
          <w:numId w:val="1"/>
        </w:numPr>
        <w:spacing w:after="60" w:line="300"/>
      </w:pPr>
      <w:r>
        <w:rPr>
          <w:rFonts w:ascii="Lexend" w:cs="Arial" w:eastAsia="Arial" w:hAnsi="Lexend"/>
          <w:color w:val="242730"/>
          <w:sz w:val="20"/>
          <w:szCs w:val="20"/>
        </w:rPr>
        <w:t xml:space="preserve">Experience with Lean or Six Sigma methodologies.</w:t>
      </w:r>
    </w:p>
    <w:p>
      <w:pPr>
        <w:pStyle w:val="ListParagraph"/>
        <w:numPr>
          <w:ilvl w:val="0"/>
          <w:numId w:val="1"/>
        </w:numPr>
        <w:spacing w:after="60" w:line="300"/>
      </w:pPr>
      <w:r>
        <w:rPr>
          <w:rFonts w:ascii="Lexend" w:cs="Arial" w:eastAsia="Arial" w:hAnsi="Lexend"/>
          <w:color w:val="242730"/>
          <w:sz w:val="20"/>
          <w:szCs w:val="20"/>
        </w:rPr>
        <w:t xml:space="preserve">Familiarity with local building codes and regulations.</w:t>
      </w:r>
    </w:p>
    <w:p>
      <w:pPr>
        <w:pStyle w:val="ListParagraph"/>
        <w:numPr>
          <w:ilvl w:val="0"/>
          <w:numId w:val="1"/>
        </w:numPr>
        <w:spacing w:after="60" w:line="300"/>
      </w:pPr>
      <w:r>
        <w:rPr>
          <w:rFonts w:ascii="Lexend" w:cs="Arial" w:eastAsia="Arial" w:hAnsi="Lexend"/>
          <w:color w:val="242730"/>
          <w:sz w:val="20"/>
          <w:szCs w:val="20"/>
        </w:rPr>
        <w:t xml:space="preserve">Previous experience in a customer-facing role.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occasionally.</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pStyle w:val="ListParagraph"/>
        <w:numPr>
          <w:ilvl w:val="0"/>
          <w:numId w:val="1"/>
        </w:numPr>
        <w:spacing w:after="60" w:line="300"/>
      </w:pPr>
      <w:r>
        <w:rPr>
          <w:rFonts w:ascii="Lexend" w:cs="Arial" w:eastAsia="Arial" w:hAnsi="Lexend"/>
          <w:color w:val="242730"/>
          <w:sz w:val="20"/>
          <w:szCs w:val="20"/>
        </w:rPr>
        <w:t xml:space="preserve">Willingness to travel to multiple job sites within the region.</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7 AM to 5 PM.</w:t>
      </w:r>
    </w:p>
    <w:p>
      <w:pPr>
        <w:pStyle w:val="ListParagraph"/>
        <w:numPr>
          <w:ilvl w:val="0"/>
          <w:numId w:val="1"/>
        </w:numPr>
        <w:spacing w:after="60" w:line="300"/>
      </w:pPr>
      <w:r>
        <w:rPr>
          <w:rFonts w:ascii="Lexend" w:cs="Arial" w:eastAsia="Arial" w:hAnsi="Lexend"/>
          <w:color w:val="242730"/>
          <w:sz w:val="20"/>
          <w:szCs w:val="20"/>
        </w:rPr>
        <w:t xml:space="preserve">Occasional weekends and evenings during peak seasons.</w:t>
      </w:r>
    </w:p>
    <w:p>
      <w:pPr>
        <w:pStyle w:val="ListParagraph"/>
        <w:numPr>
          <w:ilvl w:val="0"/>
          <w:numId w:val="1"/>
        </w:numPr>
        <w:spacing w:after="60" w:line="300"/>
      </w:pPr>
      <w:r>
        <w:rPr>
          <w:rFonts w:ascii="Lexend" w:cs="Arial" w:eastAsia="Arial" w:hAnsi="Lexend"/>
          <w:color w:val="242730"/>
          <w:sz w:val="20"/>
          <w:szCs w:val="20"/>
        </w:rPr>
        <w:t xml:space="preserve">On-call availability for urgent operational issues.</w:t>
      </w:r>
    </w:p>
    <w:p>
      <w:pPr>
        <w:pStyle w:val="ListParagraph"/>
        <w:numPr>
          <w:ilvl w:val="0"/>
          <w:numId w:val="1"/>
        </w:numPr>
        <w:spacing w:after="60" w:line="300"/>
      </w:pPr>
      <w:r>
        <w:rPr>
          <w:rFonts w:ascii="Lexend" w:cs="Arial" w:eastAsia="Arial" w:hAnsi="Lexend"/>
          <w:color w:val="242730"/>
          <w:sz w:val="20"/>
          <w:szCs w:val="20"/>
        </w:rPr>
        <w:t xml:space="preserve">Seasonal workload variations, with peak demand in spring and fall.</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 bonuses tied to KPIs.</w:t>
      </w:r>
    </w:p>
    <w:p>
      <w:pPr>
        <w:pStyle w:val="ListParagraph"/>
        <w:numPr>
          <w:ilvl w:val="0"/>
          <w:numId w:val="1"/>
        </w:numPr>
        <w:spacing w:after="60" w:line="300"/>
      </w:pPr>
      <w:r>
        <w:rPr>
          <w:rFonts w:ascii="Lexend" w:cs="Arial" w:eastAsia="Arial" w:hAnsi="Lexend"/>
          <w:color w:val="242730"/>
          <w:sz w:val="20"/>
          <w:szCs w:val="20"/>
        </w:rPr>
        <w:t xml:space="preserve">Payouts contingent on quality safeguards such as CSAT and low callback rates.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insurance, retirement plan,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growth within the company.</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excellence in craftsmanship, safety, and customer satisfaction. Our team is dedicated to continuous improvement and innovation, ensuring that we deliver the highest quality service. We foster a culture of accountability and growth, where every employee is empowered to contribute to our success and build a rewarding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Chief Operating Officer job description</dc:title>
  <dc:creator>HireBus</dc:creator>
  <dc:description>HireBus Role Blueprint: Chief Operating Officer job description template for Gutter Installation.</dc:description>
  <cp:lastModifiedBy>Un-named</cp:lastModifiedBy>
  <cp:revision>1</cp:revision>
  <dcterms:created xsi:type="dcterms:W3CDTF">2026-10-23T04:49:22.088Z</dcterms:created>
  <dcterms:modified xsi:type="dcterms:W3CDTF">2026-10-23T04:49:22.088Z</dcterms:modified>
</cp:coreProperties>
</file>

<file path=docProps/custom.xml><?xml version="1.0" encoding="utf-8"?>
<Properties xmlns="http://schemas.openxmlformats.org/officeDocument/2006/custom-properties" xmlns:vt="http://schemas.openxmlformats.org/officeDocument/2006/docPropsVTypes"/>
</file>