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Handyman Services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vital link between customers and our handyman technicians by efficiently assigning tasks, tracking field operations, and ensuring timely updates on daily job statuses. Enhance service delivery and customer satisfaction through effective coordination and proactive communication.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Coordinate daily schedules by assigning tasks to the appropriate technician teams.</w:t>
      </w:r>
    </w:p>
    <w:p>
      <w:pPr>
        <w:pStyle w:val="ListParagraph"/>
        <w:numPr>
          <w:ilvl w:val="0"/>
          <w:numId w:val="1"/>
        </w:numPr>
        <w:spacing w:after="60" w:line="300"/>
      </w:pPr>
      <w:r>
        <w:rPr>
          <w:rFonts w:ascii="Lexend" w:cs="Arial" w:eastAsia="Arial" w:hAnsi="Lexend"/>
          <w:color w:val="242730"/>
          <w:sz w:val="20"/>
          <w:szCs w:val="20"/>
        </w:rPr>
        <w:t xml:space="preserve">Monitor technician progress and update job statuses in real time.</w:t>
      </w:r>
    </w:p>
    <w:p>
      <w:pPr>
        <w:pStyle w:val="ListParagraph"/>
        <w:numPr>
          <w:ilvl w:val="0"/>
          <w:numId w:val="1"/>
        </w:numPr>
        <w:spacing w:after="60" w:line="300"/>
      </w:pPr>
      <w:r>
        <w:rPr>
          <w:rFonts w:ascii="Lexend" w:cs="Arial" w:eastAsia="Arial" w:hAnsi="Lexend"/>
          <w:color w:val="242730"/>
          <w:sz w:val="20"/>
          <w:szCs w:val="20"/>
        </w:rPr>
        <w:t xml:space="preserve">Resolve scheduling conflicts and reassign resources as needed to maintain service efficiency.</w:t>
      </w:r>
    </w:p>
    <w:p>
      <w:pPr>
        <w:pStyle w:val="ListParagraph"/>
        <w:numPr>
          <w:ilvl w:val="0"/>
          <w:numId w:val="1"/>
        </w:numPr>
        <w:spacing w:after="60" w:line="300"/>
      </w:pPr>
      <w:r>
        <w:rPr>
          <w:rFonts w:ascii="Lexend" w:cs="Arial" w:eastAsia="Arial" w:hAnsi="Lexend"/>
          <w:color w:val="242730"/>
          <w:sz w:val="20"/>
          <w:szCs w:val="20"/>
        </w:rPr>
        <w:t xml:space="preserve">Communicate updates and changes swiftly with both customers and technicians.</w:t>
      </w:r>
    </w:p>
    <w:p>
      <w:pPr>
        <w:pStyle w:val="ListParagraph"/>
        <w:numPr>
          <w:ilvl w:val="0"/>
          <w:numId w:val="1"/>
        </w:numPr>
        <w:spacing w:after="60" w:line="300"/>
      </w:pPr>
      <w:r>
        <w:rPr>
          <w:rFonts w:ascii="Lexend" w:cs="Arial" w:eastAsia="Arial" w:hAnsi="Lexend"/>
          <w:color w:val="242730"/>
          <w:sz w:val="20"/>
          <w:szCs w:val="20"/>
        </w:rPr>
        <w:t xml:space="preserve">Maintain accurate and up-to-date records of all dispatch activities.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Receive and process incoming service requests and work orders from customers.</w:t>
      </w:r>
    </w:p>
    <w:p>
      <w:pPr>
        <w:pStyle w:val="ListParagraph"/>
        <w:numPr>
          <w:ilvl w:val="0"/>
          <w:numId w:val="1"/>
        </w:numPr>
        <w:spacing w:after="60" w:line="300"/>
      </w:pPr>
      <w:r>
        <w:rPr>
          <w:rFonts w:ascii="Lexend" w:cs="Arial" w:eastAsia="Arial" w:hAnsi="Lexend"/>
          <w:color w:val="242730"/>
          <w:sz w:val="20"/>
          <w:szCs w:val="20"/>
        </w:rPr>
        <w:t xml:space="preserve">Monitor the status of ongoing tasks and communicate real-time updates to management.</w:t>
      </w:r>
    </w:p>
    <w:p>
      <w:pPr>
        <w:pStyle w:val="ListParagraph"/>
        <w:numPr>
          <w:ilvl w:val="0"/>
          <w:numId w:val="1"/>
        </w:numPr>
        <w:spacing w:after="60" w:line="300"/>
      </w:pPr>
      <w:r>
        <w:rPr>
          <w:rFonts w:ascii="Lexend" w:cs="Arial" w:eastAsia="Arial" w:hAnsi="Lexend"/>
          <w:color w:val="242730"/>
          <w:sz w:val="20"/>
          <w:szCs w:val="20"/>
        </w:rPr>
        <w:t xml:space="preserve">Ensure technicians have the necessary information and materials for each assignment.</w:t>
      </w:r>
    </w:p>
    <w:p>
      <w:pPr>
        <w:pStyle w:val="ListParagraph"/>
        <w:numPr>
          <w:ilvl w:val="0"/>
          <w:numId w:val="1"/>
        </w:numPr>
        <w:spacing w:after="60" w:line="300"/>
      </w:pPr>
      <w:r>
        <w:rPr>
          <w:rFonts w:ascii="Lexend" w:cs="Arial" w:eastAsia="Arial" w:hAnsi="Lexend"/>
          <w:color w:val="242730"/>
          <w:sz w:val="20"/>
          <w:szCs w:val="20"/>
        </w:rPr>
        <w:t xml:space="preserve">Act as the first point-of-contact for any issues or delays during service calls.</w:t>
      </w:r>
    </w:p>
    <w:p>
      <w:pPr>
        <w:pStyle w:val="ListParagraph"/>
        <w:numPr>
          <w:ilvl w:val="0"/>
          <w:numId w:val="1"/>
        </w:numPr>
        <w:spacing w:after="60" w:line="300"/>
      </w:pPr>
      <w:r>
        <w:rPr>
          <w:rFonts w:ascii="Lexend" w:cs="Arial" w:eastAsia="Arial" w:hAnsi="Lexend"/>
          <w:color w:val="242730"/>
          <w:sz w:val="20"/>
          <w:szCs w:val="20"/>
        </w:rPr>
        <w:t xml:space="preserve">Document and report any operational challenges to facilitate continuous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Task Completion Rate: ≥ 95% of assigned tasks completed on schedule.</w:t>
      </w:r>
    </w:p>
    <w:p>
      <w:pPr>
        <w:pStyle w:val="ListParagraph"/>
        <w:numPr>
          <w:ilvl w:val="0"/>
          <w:numId w:val="1"/>
        </w:numPr>
        <w:spacing w:after="60" w:line="300"/>
      </w:pPr>
      <w:r>
        <w:rPr>
          <w:rFonts w:ascii="Lexend" w:cs="Arial" w:eastAsia="Arial" w:hAnsi="Lexend"/>
          <w:color w:val="242730"/>
          <w:sz w:val="20"/>
          <w:szCs w:val="20"/>
        </w:rPr>
        <w:t xml:space="preserve">Response Time: &lt; 10 minutes average response to incoming service requests.</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 on post-service surveys.</w:t>
      </w:r>
    </w:p>
    <w:p>
      <w:pPr>
        <w:pStyle w:val="ListParagraph"/>
        <w:numPr>
          <w:ilvl w:val="0"/>
          <w:numId w:val="1"/>
        </w:numPr>
        <w:spacing w:after="60" w:line="300"/>
      </w:pPr>
      <w:r>
        <w:rPr>
          <w:rFonts w:ascii="Lexend" w:cs="Arial" w:eastAsia="Arial" w:hAnsi="Lexend"/>
          <w:color w:val="242730"/>
          <w:sz w:val="20"/>
          <w:szCs w:val="20"/>
        </w:rPr>
        <w:t xml:space="preserve">Technician Efficiency: Maintain a 90% adherence rate to scheduled assignments.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or Bachelor’s degree is a plus.</w:t>
      </w:r>
    </w:p>
    <w:p>
      <w:pPr>
        <w:pStyle w:val="ListParagraph"/>
        <w:numPr>
          <w:ilvl w:val="0"/>
          <w:numId w:val="1"/>
        </w:numPr>
        <w:spacing w:after="60" w:line="300"/>
      </w:pPr>
      <w:r>
        <w:rPr>
          <w:rFonts w:ascii="Lexend" w:cs="Arial" w:eastAsia="Arial" w:hAnsi="Lexend"/>
          <w:color w:val="242730"/>
          <w:sz w:val="20"/>
          <w:szCs w:val="20"/>
        </w:rPr>
        <w:t xml:space="preserve">Proficient in using dispatch and scheduling software systems.</w:t>
      </w:r>
    </w:p>
    <w:p>
      <w:pPr>
        <w:pStyle w:val="ListParagraph"/>
        <w:numPr>
          <w:ilvl w:val="0"/>
          <w:numId w:val="1"/>
        </w:numPr>
        <w:spacing w:after="60" w:line="300"/>
      </w:pPr>
      <w:r>
        <w:rPr>
          <w:rFonts w:ascii="Lexend" w:cs="Arial" w:eastAsia="Arial" w:hAnsi="Lexend"/>
          <w:color w:val="242730"/>
          <w:sz w:val="20"/>
          <w:szCs w:val="20"/>
        </w:rPr>
        <w:t xml:space="preserve">Strong communication skills, both written and verbal.</w:t>
      </w:r>
    </w:p>
    <w:p>
      <w:pPr>
        <w:pStyle w:val="ListParagraph"/>
        <w:numPr>
          <w:ilvl w:val="0"/>
          <w:numId w:val="1"/>
        </w:numPr>
        <w:spacing w:after="60" w:line="300"/>
      </w:pPr>
      <w:r>
        <w:rPr>
          <w:rFonts w:ascii="Lexend" w:cs="Arial" w:eastAsia="Arial" w:hAnsi="Lexend"/>
          <w:color w:val="242730"/>
          <w:sz w:val="20"/>
          <w:szCs w:val="20"/>
        </w:rPr>
        <w:t xml:space="preserve">Excellent organizational and multitasking abilities.</w:t>
      </w:r>
    </w:p>
    <w:p>
      <w:pPr>
        <w:pStyle w:val="ListParagraph"/>
        <w:numPr>
          <w:ilvl w:val="0"/>
          <w:numId w:val="1"/>
        </w:numPr>
        <w:spacing w:after="60" w:line="300"/>
      </w:pPr>
      <w:r>
        <w:rPr>
          <w:rFonts w:ascii="Lexend" w:cs="Arial" w:eastAsia="Arial" w:hAnsi="Lexend"/>
          <w:color w:val="242730"/>
          <w:sz w:val="20"/>
          <w:szCs w:val="20"/>
        </w:rPr>
        <w:t xml:space="preserve">Ability to work in a fast-paced, dynamic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2+ years of experience in dispatch or coordination roles within the home services or handyman industry.</w:t>
      </w:r>
    </w:p>
    <w:p>
      <w:pPr>
        <w:pStyle w:val="ListParagraph"/>
        <w:numPr>
          <w:ilvl w:val="0"/>
          <w:numId w:val="1"/>
        </w:numPr>
        <w:spacing w:after="60" w:line="300"/>
      </w:pPr>
      <w:r>
        <w:rPr>
          <w:rFonts w:ascii="Lexend" w:cs="Arial" w:eastAsia="Arial" w:hAnsi="Lexend"/>
          <w:color w:val="242730"/>
          <w:sz w:val="20"/>
          <w:szCs w:val="20"/>
        </w:rPr>
        <w:t xml:space="preserve">Prior exposure to field service management and scheduling systems.</w:t>
      </w:r>
    </w:p>
    <w:p>
      <w:pPr>
        <w:pStyle w:val="ListParagraph"/>
        <w:numPr>
          <w:ilvl w:val="0"/>
          <w:numId w:val="1"/>
        </w:numPr>
        <w:spacing w:after="60" w:line="300"/>
      </w:pPr>
      <w:r>
        <w:rPr>
          <w:rFonts w:ascii="Lexend" w:cs="Arial" w:eastAsia="Arial" w:hAnsi="Lexend"/>
          <w:color w:val="242730"/>
          <w:sz w:val="20"/>
          <w:szCs w:val="20"/>
        </w:rPr>
        <w:t xml:space="preserve">Experience working in a customer-focused environment.</w:t>
      </w:r>
    </w:p>
    <w:p>
      <w:pPr>
        <w:pStyle w:val="ListParagraph"/>
        <w:numPr>
          <w:ilvl w:val="0"/>
          <w:numId w:val="1"/>
        </w:numPr>
        <w:spacing w:after="60" w:line="300"/>
      </w:pPr>
      <w:r>
        <w:rPr>
          <w:rFonts w:ascii="Lexend" w:cs="Arial" w:eastAsia="Arial" w:hAnsi="Lexend"/>
          <w:color w:val="242730"/>
          <w:sz w:val="20"/>
          <w:szCs w:val="20"/>
        </w:rPr>
        <w:t xml:space="preserve">Familiarity with troubleshooting and problem-solving in operational settings.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monitoring operations.</w:t>
      </w:r>
    </w:p>
    <w:p>
      <w:pPr>
        <w:pStyle w:val="ListParagraph"/>
        <w:numPr>
          <w:ilvl w:val="0"/>
          <w:numId w:val="1"/>
        </w:numPr>
        <w:spacing w:after="60" w:line="300"/>
      </w:pPr>
      <w:r>
        <w:rPr>
          <w:rFonts w:ascii="Lexend" w:cs="Arial" w:eastAsia="Arial" w:hAnsi="Lexend"/>
          <w:color w:val="242730"/>
          <w:sz w:val="20"/>
          <w:szCs w:val="20"/>
        </w:rPr>
        <w:t xml:space="preserve">Moderate mobility required for occasional walk-throughs of the service area.</w:t>
      </w:r>
    </w:p>
    <w:p>
      <w:pPr>
        <w:pStyle w:val="ListParagraph"/>
        <w:numPr>
          <w:ilvl w:val="0"/>
          <w:numId w:val="1"/>
        </w:numPr>
        <w:spacing w:after="60" w:line="300"/>
      </w:pPr>
      <w:r>
        <w:rPr>
          <w:rFonts w:ascii="Lexend" w:cs="Arial" w:eastAsia="Arial" w:hAnsi="Lexend"/>
          <w:color w:val="242730"/>
          <w:sz w:val="20"/>
          <w:szCs w:val="20"/>
        </w:rPr>
        <w:t xml:space="preserve">Minimal lifting requirements; primarily an office-based role.</w:t>
      </w:r>
    </w:p>
    <w:p>
      <w:pPr>
        <w:pStyle w:val="ListParagraph"/>
        <w:numPr>
          <w:ilvl w:val="0"/>
          <w:numId w:val="1"/>
        </w:numPr>
        <w:spacing w:after="60" w:line="300"/>
      </w:pPr>
      <w:r>
        <w:rPr>
          <w:rFonts w:ascii="Lexend" w:cs="Arial" w:eastAsia="Arial" w:hAnsi="Lexend"/>
          <w:color w:val="242730"/>
          <w:sz w:val="20"/>
          <w:szCs w:val="20"/>
        </w:rPr>
        <w:t xml:space="preserve">Prolonged periods using a computer and telecommunication devices.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environment with standard indoor working conditions.</w:t>
      </w:r>
    </w:p>
    <w:p>
      <w:pPr>
        <w:pStyle w:val="ListParagraph"/>
        <w:numPr>
          <w:ilvl w:val="0"/>
          <w:numId w:val="1"/>
        </w:numPr>
        <w:spacing w:after="60" w:line="300"/>
      </w:pPr>
      <w:r>
        <w:rPr>
          <w:rFonts w:ascii="Lexend" w:cs="Arial" w:eastAsia="Arial" w:hAnsi="Lexend"/>
          <w:color w:val="242730"/>
          <w:sz w:val="20"/>
          <w:szCs w:val="20"/>
        </w:rPr>
        <w:t xml:space="preserve">Typical work schedule is Monday through Friday, 9 AM to 5:00 PM;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May require on-call availability for urgent dispatch needs.</w:t>
      </w:r>
    </w:p>
    <w:p>
      <w:pPr>
        <w:pStyle w:val="ListParagraph"/>
        <w:numPr>
          <w:ilvl w:val="0"/>
          <w:numId w:val="1"/>
        </w:numPr>
        <w:spacing w:after="60" w:line="300"/>
      </w:pPr>
      <w:r>
        <w:rPr>
          <w:rFonts w:ascii="Lexend" w:cs="Arial" w:eastAsia="Arial" w:hAnsi="Lexend"/>
          <w:color w:val="242730"/>
          <w:sz w:val="20"/>
          <w:szCs w:val="20"/>
        </w:rPr>
        <w:t xml:space="preserve">Fast-paced environment that necessitates efficient stress management.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 to $24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operational efficiency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plan with company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professional development opportunities, and employee assistance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dedicated to fostering a growth-oriented, collaborative environment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Our commitment to exceptional service and continuous improvement drives our innovative approach in the handyman industry.</w:t>
      </w:r>
    </w:p>
    <w:p>
      <w:pPr>
        <w:pStyle w:val="ListParagraph"/>
        <w:numPr>
          <w:ilvl w:val="0"/>
          <w:numId w:val="1"/>
        </w:numPr>
        <w:spacing w:after="60" w:line="300"/>
      </w:pPr>
      <w:r>
        <w:rPr>
          <w:rFonts w:ascii="Lexend" w:cs="Arial" w:eastAsia="Arial" w:hAnsi="Lexend"/>
          <w:color w:val="242730"/>
          <w:sz w:val="20"/>
          <w:szCs w:val="20"/>
        </w:rPr>
        <w:t xml:space="preserve">Join a team that prioritizes professional development, teamwork, and a culture of mutual respect and integrity.</w:t>
      </w:r>
    </w:p>
    <w:p>
      <w:pPr>
        <w:pStyle w:val="ListParagraph"/>
        <w:numPr>
          <w:ilvl w:val="0"/>
          <w:numId w:val="1"/>
        </w:numPr>
        <w:spacing w:after="60" w:line="300"/>
      </w:pPr>
      <w:r>
        <w:rPr>
          <w:rFonts w:ascii="Lexend" w:cs="Arial" w:eastAsia="Arial" w:hAnsi="Lexend"/>
          <w:color w:val="242730"/>
          <w:sz w:val="20"/>
          <w:szCs w:val="20"/>
        </w:rPr>
        <w:t xml:space="preserve">We believe in empowering our employees to reach their full potential while delivering outstanding service experiences.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hirebus.com/job-descriptions/handyman-services/dispatcher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Services Dispatcher job description</dc:title>
  <dc:creator>HireBus</dc:creator>
  <dc:description>HireBus Role Blueprint: Dispatcher job description template for Handyman Services.</dc:description>
  <cp:lastModifiedBy>Un-named</cp:lastModifiedBy>
  <cp:revision>1</cp:revision>
  <dcterms:created xsi:type="dcterms:W3CDTF">2026-10-23T04:51:20.578Z</dcterms:created>
  <dcterms:modified xsi:type="dcterms:W3CDTF">2026-10-23T04:51:20.578Z</dcterms:modified>
</cp:coreProperties>
</file>

<file path=docProps/custom.xml><?xml version="1.0" encoding="utf-8"?>
<Properties xmlns="http://schemas.openxmlformats.org/officeDocument/2006/custom-properties" xmlns:vt="http://schemas.openxmlformats.org/officeDocument/2006/docPropsVTypes"/>
</file>