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Builder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critical link between field crews and office operations for a premier home building company. Ensure efficient and accurate crew assignments, timely updates of daily calendars, and effective tracking of job progress. Enhance operational productivity and foster communication that drives project success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field crews to active home building projects based on skill set and availability.</w:t>
      </w:r>
    </w:p>
    <w:p>
      <w:pPr>
        <w:pStyle w:val="ListParagraph"/>
        <w:numPr>
          <w:ilvl w:val="0"/>
          <w:numId w:val="1"/>
        </w:numPr>
        <w:spacing w:after="60" w:line="300"/>
      </w:pPr>
      <w:r>
        <w:rPr>
          <w:rFonts w:ascii="Lexend" w:cs="Arial" w:eastAsia="Arial" w:hAnsi="Lexend"/>
          <w:color w:val="242730"/>
          <w:sz w:val="20"/>
          <w:szCs w:val="20"/>
        </w:rPr>
        <w:t xml:space="preserve">Update and maintain daily calendars to reflect project schedules and crew assignments.</w:t>
      </w:r>
    </w:p>
    <w:p>
      <w:pPr>
        <w:pStyle w:val="ListParagraph"/>
        <w:numPr>
          <w:ilvl w:val="0"/>
          <w:numId w:val="1"/>
        </w:numPr>
        <w:spacing w:after="60" w:line="300"/>
      </w:pPr>
      <w:r>
        <w:rPr>
          <w:rFonts w:ascii="Lexend" w:cs="Arial" w:eastAsia="Arial" w:hAnsi="Lexend"/>
          <w:color w:val="242730"/>
          <w:sz w:val="20"/>
          <w:szCs w:val="20"/>
        </w:rPr>
        <w:t xml:space="preserve">Track and document job progress to ensure projects remain on schedule and meet quality standards.</w:t>
      </w:r>
    </w:p>
    <w:p>
      <w:pPr>
        <w:pStyle w:val="ListParagraph"/>
        <w:numPr>
          <w:ilvl w:val="0"/>
          <w:numId w:val="1"/>
        </w:numPr>
        <w:spacing w:after="60" w:line="300"/>
      </w:pPr>
      <w:r>
        <w:rPr>
          <w:rFonts w:ascii="Lexend" w:cs="Arial" w:eastAsia="Arial" w:hAnsi="Lexend"/>
          <w:color w:val="242730"/>
          <w:sz w:val="20"/>
          <w:szCs w:val="20"/>
        </w:rPr>
        <w:t xml:space="preserve">Communicate promptly with teams to relay important updates and changes in assignments.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supervisors to resolve scheduling conflicts or job delays.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scheduling software with new assignments and job progress updates each morning.</w:t>
      </w:r>
    </w:p>
    <w:p>
      <w:pPr>
        <w:pStyle w:val="ListParagraph"/>
        <w:numPr>
          <w:ilvl w:val="0"/>
          <w:numId w:val="1"/>
        </w:numPr>
        <w:spacing w:after="60" w:line="300"/>
      </w:pPr>
      <w:r>
        <w:rPr>
          <w:rFonts w:ascii="Lexend" w:cs="Arial" w:eastAsia="Arial" w:hAnsi="Lexend"/>
          <w:color w:val="242730"/>
          <w:sz w:val="20"/>
          <w:szCs w:val="20"/>
        </w:rPr>
        <w:t xml:space="preserve">Confirm daily crew assignments and coordinate with teams for on-site project needs.</w:t>
      </w:r>
    </w:p>
    <w:p>
      <w:pPr>
        <w:pStyle w:val="ListParagraph"/>
        <w:numPr>
          <w:ilvl w:val="0"/>
          <w:numId w:val="1"/>
        </w:numPr>
        <w:spacing w:after="60" w:line="300"/>
      </w:pPr>
      <w:r>
        <w:rPr>
          <w:rFonts w:ascii="Lexend" w:cs="Arial" w:eastAsia="Arial" w:hAnsi="Lexend"/>
          <w:color w:val="242730"/>
          <w:sz w:val="20"/>
          <w:szCs w:val="20"/>
        </w:rPr>
        <w:t xml:space="preserve">Monitor job status and communicate real-time updates to office staff and management.</w:t>
      </w:r>
    </w:p>
    <w:p>
      <w:pPr>
        <w:pStyle w:val="ListParagraph"/>
        <w:numPr>
          <w:ilvl w:val="0"/>
          <w:numId w:val="1"/>
        </w:numPr>
        <w:spacing w:after="60" w:line="300"/>
      </w:pPr>
      <w:r>
        <w:rPr>
          <w:rFonts w:ascii="Lexend" w:cs="Arial" w:eastAsia="Arial" w:hAnsi="Lexend"/>
          <w:color w:val="242730"/>
          <w:sz w:val="20"/>
          <w:szCs w:val="20"/>
        </w:rPr>
        <w:t xml:space="preserve">Address inquiries from field crews and customers regarding scheduling and project details.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Crew Deployment Rate: Achieve 95% or higher on-time crew assignments.</w:t>
      </w:r>
    </w:p>
    <w:p>
      <w:pPr>
        <w:pStyle w:val="ListParagraph"/>
        <w:numPr>
          <w:ilvl w:val="0"/>
          <w:numId w:val="1"/>
        </w:numPr>
        <w:spacing w:after="60" w:line="300"/>
      </w:pPr>
      <w:r>
        <w:rPr>
          <w:rFonts w:ascii="Lexend" w:cs="Arial" w:eastAsia="Arial" w:hAnsi="Lexend"/>
          <w:color w:val="242730"/>
          <w:sz w:val="20"/>
          <w:szCs w:val="20"/>
        </w:rPr>
        <w:t xml:space="preserve">Daily Schedule Accuracy: Maintain a 98% calendar accuracy rate.</w:t>
      </w:r>
    </w:p>
    <w:p>
      <w:pPr>
        <w:pStyle w:val="ListParagraph"/>
        <w:numPr>
          <w:ilvl w:val="0"/>
          <w:numId w:val="1"/>
        </w:numPr>
        <w:spacing w:after="60" w:line="300"/>
      </w:pPr>
      <w:r>
        <w:rPr>
          <w:rFonts w:ascii="Lexend" w:cs="Arial" w:eastAsia="Arial" w:hAnsi="Lexend"/>
          <w:color w:val="242730"/>
          <w:sz w:val="20"/>
          <w:szCs w:val="20"/>
        </w:rPr>
        <w:t xml:space="preserve">Customer Satisfaction Rating: Secure a rating of greater than 4.8 stars.</w:t>
      </w:r>
    </w:p>
    <w:p>
      <w:pPr>
        <w:pStyle w:val="ListParagraph"/>
        <w:numPr>
          <w:ilvl w:val="0"/>
          <w:numId w:val="1"/>
        </w:numPr>
        <w:spacing w:after="60" w:line="300"/>
      </w:pPr>
      <w:r>
        <w:rPr>
          <w:rFonts w:ascii="Lexend" w:cs="Arial" w:eastAsia="Arial" w:hAnsi="Lexend"/>
          <w:color w:val="242730"/>
          <w:sz w:val="20"/>
          <w:szCs w:val="20"/>
        </w:rPr>
        <w:t xml:space="preserve">Job Reporting Timeliness: Ensure 100% of job progress reports are submitted by the end of each workday.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dispatch or operations management in a related field.</w:t>
      </w:r>
    </w:p>
    <w:p>
      <w:pPr>
        <w:pStyle w:val="ListParagraph"/>
        <w:numPr>
          <w:ilvl w:val="0"/>
          <w:numId w:val="1"/>
        </w:numPr>
        <w:spacing w:after="60" w:line="300"/>
      </w:pPr>
      <w:r>
        <w:rPr>
          <w:rFonts w:ascii="Lexend" w:cs="Arial" w:eastAsia="Arial" w:hAnsi="Lexend"/>
          <w:color w:val="242730"/>
          <w:sz w:val="20"/>
          <w:szCs w:val="20"/>
        </w:rPr>
        <w:t xml:space="preserve">Proficient in scheduling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Excellent communication, organizational, and multitasking skills.</w:t>
      </w:r>
    </w:p>
    <w:p>
      <w:pPr>
        <w:pStyle w:val="ListParagraph"/>
        <w:numPr>
          <w:ilvl w:val="0"/>
          <w:numId w:val="1"/>
        </w:numPr>
        <w:spacing w:after="60" w:line="300"/>
      </w:pPr>
      <w:r>
        <w:rPr>
          <w:rFonts w:ascii="Lexend" w:cs="Arial" w:eastAsia="Arial" w:hAnsi="Lexend"/>
          <w:color w:val="242730"/>
          <w:sz w:val="20"/>
          <w:szCs w:val="20"/>
        </w:rPr>
        <w:t xml:space="preserve">Ability to problem-solve quickly and efficiently under pressure.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building, construction, or related service industries.</w:t>
      </w:r>
    </w:p>
    <w:p>
      <w:pPr>
        <w:pStyle w:val="ListParagraph"/>
        <w:numPr>
          <w:ilvl w:val="0"/>
          <w:numId w:val="1"/>
        </w:numPr>
        <w:spacing w:after="60" w:line="300"/>
      </w:pPr>
      <w:r>
        <w:rPr>
          <w:rFonts w:ascii="Lexend" w:cs="Arial" w:eastAsia="Arial" w:hAnsi="Lexend"/>
          <w:color w:val="242730"/>
          <w:sz w:val="20"/>
          <w:szCs w:val="20"/>
        </w:rPr>
        <w:t xml:space="preserve">Prior exposure to dispatch or scheduling roles within a fast-paced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project management and mobile workforce tracking systems.</w:t>
      </w:r>
    </w:p>
    <w:p>
      <w:pPr>
        <w:pStyle w:val="ListParagraph"/>
        <w:numPr>
          <w:ilvl w:val="0"/>
          <w:numId w:val="1"/>
        </w:numPr>
        <w:spacing w:after="60" w:line="300"/>
      </w:pPr>
      <w:r>
        <w:rPr>
          <w:rFonts w:ascii="Lexend" w:cs="Arial" w:eastAsia="Arial" w:hAnsi="Lexend"/>
          <w:color w:val="242730"/>
          <w:sz w:val="20"/>
          <w:szCs w:val="20"/>
        </w:rPr>
        <w:t xml:space="preserve">Demonstrated success in coordinating field operations and managing daily schedules.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working at a computer.</w:t>
      </w:r>
    </w:p>
    <w:p>
      <w:pPr>
        <w:pStyle w:val="ListParagraph"/>
        <w:numPr>
          <w:ilvl w:val="0"/>
          <w:numId w:val="1"/>
        </w:numPr>
        <w:spacing w:after="60" w:line="300"/>
      </w:pPr>
      <w:r>
        <w:rPr>
          <w:rFonts w:ascii="Lexend" w:cs="Arial" w:eastAsia="Arial" w:hAnsi="Lexend"/>
          <w:color w:val="242730"/>
          <w:sz w:val="20"/>
          <w:szCs w:val="20"/>
        </w:rPr>
        <w:t xml:space="preserve">Proficient use of computer and telecommunications equipment.</w:t>
      </w:r>
    </w:p>
    <w:p>
      <w:pPr>
        <w:pStyle w:val="ListParagraph"/>
        <w:numPr>
          <w:ilvl w:val="0"/>
          <w:numId w:val="1"/>
        </w:numPr>
        <w:spacing w:after="60" w:line="300"/>
      </w:pPr>
      <w:r>
        <w:rPr>
          <w:rFonts w:ascii="Lexend" w:cs="Arial" w:eastAsia="Arial" w:hAnsi="Lexend"/>
          <w:color w:val="242730"/>
          <w:sz w:val="20"/>
          <w:szCs w:val="20"/>
        </w:rPr>
        <w:t xml:space="preserve">Occasional lifting of up to 20 pounds.</w:t>
      </w:r>
    </w:p>
    <w:p>
      <w:pPr>
        <w:pStyle w:val="ListParagraph"/>
        <w:numPr>
          <w:ilvl w:val="0"/>
          <w:numId w:val="1"/>
        </w:numPr>
        <w:spacing w:after="60" w:line="300"/>
      </w:pPr>
      <w:r>
        <w:rPr>
          <w:rFonts w:ascii="Lexend" w:cs="Arial" w:eastAsia="Arial" w:hAnsi="Lexend"/>
          <w:color w:val="242730"/>
          <w:sz w:val="20"/>
          <w:szCs w:val="20"/>
        </w:rPr>
        <w:t xml:space="preserve">Work primarily in an office environment with occasional visits to active job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8:00 AM – 5:00 PM Monday to Friday.</w:t>
      </w:r>
    </w:p>
    <w:p>
      <w:pPr>
        <w:pStyle w:val="ListParagraph"/>
        <w:numPr>
          <w:ilvl w:val="0"/>
          <w:numId w:val="1"/>
        </w:numPr>
        <w:spacing w:after="60" w:line="300"/>
      </w:pPr>
      <w:r>
        <w:rPr>
          <w:rFonts w:ascii="Lexend" w:cs="Arial" w:eastAsia="Arial" w:hAnsi="Lexend"/>
          <w:color w:val="242730"/>
          <w:sz w:val="20"/>
          <w:szCs w:val="20"/>
        </w:rPr>
        <w:t xml:space="preserve">Occasional overtime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On-call responsibilities may be expected to address urgent dispatch needs.</w:t>
      </w:r>
    </w:p>
    <w:p>
      <w:pPr>
        <w:pStyle w:val="ListParagraph"/>
        <w:numPr>
          <w:ilvl w:val="0"/>
          <w:numId w:val="1"/>
        </w:numPr>
        <w:spacing w:after="60" w:line="300"/>
      </w:pPr>
      <w:r>
        <w:rPr>
          <w:rFonts w:ascii="Lexend" w:cs="Arial" w:eastAsia="Arial" w:hAnsi="Lexend"/>
          <w:color w:val="242730"/>
          <w:sz w:val="20"/>
          <w:szCs w:val="20"/>
        </w:rPr>
        <w:t xml:space="preserve">Work is primarily office-based with intermittent field site interactions.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between $18 - $25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Paid time off, holiday leave, and ongoing career development training.</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values innovation, teamwork, and continuous improvement in every project.</w:t>
      </w:r>
    </w:p>
    <w:p>
      <w:pPr>
        <w:pStyle w:val="ListParagraph"/>
        <w:numPr>
          <w:ilvl w:val="0"/>
          <w:numId w:val="1"/>
        </w:numPr>
        <w:spacing w:after="60" w:line="300"/>
      </w:pPr>
      <w:r>
        <w:rPr>
          <w:rFonts w:ascii="Lexend" w:cs="Arial" w:eastAsia="Arial" w:hAnsi="Lexend"/>
          <w:color w:val="242730"/>
          <w:sz w:val="20"/>
          <w:szCs w:val="20"/>
        </w:rPr>
        <w:t xml:space="preserve">We offer a collaborative environment where your contributions directly impact our growth.</w:t>
      </w:r>
    </w:p>
    <w:p>
      <w:pPr>
        <w:pStyle w:val="ListParagraph"/>
        <w:numPr>
          <w:ilvl w:val="0"/>
          <w:numId w:val="1"/>
        </w:numPr>
        <w:spacing w:after="60" w:line="300"/>
      </w:pPr>
      <w:r>
        <w:rPr>
          <w:rFonts w:ascii="Lexend" w:cs="Arial" w:eastAsia="Arial" w:hAnsi="Lexend"/>
          <w:color w:val="242730"/>
          <w:sz w:val="20"/>
          <w:szCs w:val="20"/>
        </w:rPr>
        <w:t xml:space="preserve">Our leadership is committed to your professional development and career success.</w:t>
      </w:r>
    </w:p>
    <w:p>
      <w:pPr>
        <w:pStyle w:val="ListParagraph"/>
        <w:numPr>
          <w:ilvl w:val="0"/>
          <w:numId w:val="1"/>
        </w:numPr>
        <w:spacing w:after="60" w:line="300"/>
      </w:pPr>
      <w:r>
        <w:rPr>
          <w:rFonts w:ascii="Lexend" w:cs="Arial" w:eastAsia="Arial" w:hAnsi="Lexend"/>
          <w:color w:val="242730"/>
          <w:sz w:val="20"/>
          <w:szCs w:val="20"/>
        </w:rPr>
        <w:t xml:space="preserve">We pride ourselves on a strong, inclusive culture that empowers employees to excel.</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hirebus.com/job-descriptions/home-builder/dispatcher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Builder Dispatcher job description</dc:title>
  <dc:creator>HireBus</dc:creator>
  <dc:description>HireBus Role Blueprint: Dispatcher job description template for Home Builder.</dc:description>
  <cp:lastModifiedBy>Un-named</cp:lastModifiedBy>
  <cp:revision>1</cp:revision>
  <dcterms:created xsi:type="dcterms:W3CDTF">2026-10-23T04:49:55.819Z</dcterms:created>
  <dcterms:modified xsi:type="dcterms:W3CDTF">2026-10-23T04:49:55.819Z</dcterms:modified>
</cp:coreProperties>
</file>

<file path=docProps/custom.xml><?xml version="1.0" encoding="utf-8"?>
<Properties xmlns="http://schemas.openxmlformats.org/officeDocument/2006/custom-properties" xmlns:vt="http://schemas.openxmlformats.org/officeDocument/2006/docPropsVTypes"/>
</file>