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Quality Improvement Coordinator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Quality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Administrator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Quality Improvement Coordinator to run our quality program day to day. You'll review OASIS assessments and charts before they're submitted, track incidents, infections, and complaints, run our quality assessment and performance improvement (QAPI) program, and keep us ready for surveys.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Audit a sample of charts each month for OASIS accuracy, signed orders, visit frequency, and documentation that supports billing.</w:t>
      </w:r>
    </w:p>
    <w:p>
      <w:pPr>
        <w:pStyle w:val="ListParagraph"/>
        <w:numPr>
          <w:ilvl w:val="0"/>
          <w:numId w:val="1"/>
        </w:numPr>
        <w:spacing w:after="60" w:line="300"/>
      </w:pPr>
      <w:r>
        <w:rPr>
          <w:rFonts w:ascii="Lexend" w:cs="Arial" w:eastAsia="Arial" w:hAnsi="Lexend"/>
          <w:color w:val="242730"/>
          <w:sz w:val="20"/>
          <w:szCs w:val="20"/>
        </w:rPr>
        <w:t xml:space="preserve">Run the QAPI program: collect data, report results, and lead the improvement projects leadership and the governing body approve.</w:t>
      </w:r>
    </w:p>
    <w:p>
      <w:pPr>
        <w:pStyle w:val="ListParagraph"/>
        <w:numPr>
          <w:ilvl w:val="0"/>
          <w:numId w:val="1"/>
        </w:numPr>
        <w:spacing w:after="60" w:line="300"/>
      </w:pPr>
      <w:r>
        <w:rPr>
          <w:rFonts w:ascii="Lexend" w:cs="Arial" w:eastAsia="Arial" w:hAnsi="Lexend"/>
          <w:color w:val="242730"/>
          <w:sz w:val="20"/>
          <w:szCs w:val="20"/>
        </w:rPr>
        <w:t xml:space="preserve">Track falls, infections, incidents, and complaints, look for patterns, and report them to leadership.</w:t>
      </w:r>
    </w:p>
    <w:p>
      <w:pPr>
        <w:pStyle w:val="ListParagraph"/>
        <w:numPr>
          <w:ilvl w:val="0"/>
          <w:numId w:val="1"/>
        </w:numPr>
        <w:spacing w:after="60" w:line="300"/>
      </w:pPr>
      <w:r>
        <w:rPr>
          <w:rFonts w:ascii="Lexend" w:cs="Arial" w:eastAsia="Arial" w:hAnsi="Lexend"/>
          <w:color w:val="242730"/>
          <w:sz w:val="20"/>
          <w:szCs w:val="20"/>
        </w:rPr>
        <w:t xml:space="preserve">Monitor quality measures, Home Health CAHPS (HHCAHPS) patient survey results, and Care Compare star ratings.</w:t>
      </w:r>
    </w:p>
    <w:p>
      <w:pPr>
        <w:pStyle w:val="ListParagraph"/>
        <w:numPr>
          <w:ilvl w:val="0"/>
          <w:numId w:val="1"/>
        </w:numPr>
        <w:spacing w:after="60" w:line="300"/>
      </w:pPr>
      <w:r>
        <w:rPr>
          <w:rFonts w:ascii="Lexend" w:cs="Arial" w:eastAsia="Arial" w:hAnsi="Lexend"/>
          <w:color w:val="242730"/>
          <w:sz w:val="20"/>
          <w:szCs w:val="20"/>
        </w:rPr>
        <w:t xml:space="preserve">Track our scores under the expanded Home Health Value-Based Purchasing Model, which adjusts our Medicare payments.</w:t>
      </w:r>
    </w:p>
    <w:p>
      <w:pPr>
        <w:pStyle w:val="ListParagraph"/>
        <w:numPr>
          <w:ilvl w:val="0"/>
          <w:numId w:val="1"/>
        </w:numPr>
        <w:spacing w:after="60" w:line="300"/>
      </w:pPr>
      <w:r>
        <w:rPr>
          <w:rFonts w:ascii="Lexend" w:cs="Arial" w:eastAsia="Arial" w:hAnsi="Lexend"/>
          <w:color w:val="242730"/>
          <w:sz w:val="20"/>
          <w:szCs w:val="20"/>
        </w:rPr>
        <w:t xml:space="preserve">Run mock surveys and help the Administrator prepare for state and accreditation visits.</w:t>
      </w:r>
    </w:p>
    <w:p>
      <w:pPr>
        <w:pStyle w:val="ListParagraph"/>
        <w:numPr>
          <w:ilvl w:val="0"/>
          <w:numId w:val="1"/>
        </w:numPr>
        <w:spacing w:after="60" w:line="300"/>
      </w:pPr>
      <w:r>
        <w:rPr>
          <w:rFonts w:ascii="Lexend" w:cs="Arial" w:eastAsia="Arial" w:hAnsi="Lexend"/>
          <w:color w:val="242730"/>
          <w:sz w:val="20"/>
          <w:szCs w:val="20"/>
        </w:rPr>
        <w:t xml:space="preserve">Teach clinicians how to avoid the documentation and OASIS errors you find.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new OASIS assessments before submission and send corrections to clinicians.</w:t>
      </w:r>
    </w:p>
    <w:p>
      <w:pPr>
        <w:pStyle w:val="ListParagraph"/>
        <w:numPr>
          <w:ilvl w:val="0"/>
          <w:numId w:val="1"/>
        </w:numPr>
        <w:spacing w:after="60" w:line="300"/>
      </w:pPr>
      <w:r>
        <w:rPr>
          <w:rFonts w:ascii="Lexend" w:cs="Arial" w:eastAsia="Arial" w:hAnsi="Lexend"/>
          <w:color w:val="242730"/>
          <w:sz w:val="20"/>
          <w:szCs w:val="20"/>
        </w:rPr>
        <w:t xml:space="preserve">Log new incidents and infections and check that follow-up happened.</w:t>
      </w:r>
    </w:p>
    <w:p>
      <w:pPr>
        <w:pStyle w:val="ListParagraph"/>
        <w:numPr>
          <w:ilvl w:val="0"/>
          <w:numId w:val="1"/>
        </w:numPr>
        <w:spacing w:after="60" w:line="300"/>
      </w:pPr>
      <w:r>
        <w:rPr>
          <w:rFonts w:ascii="Lexend" w:cs="Arial" w:eastAsia="Arial" w:hAnsi="Lexend"/>
          <w:color w:val="242730"/>
          <w:sz w:val="20"/>
          <w:szCs w:val="20"/>
        </w:rPr>
        <w:t xml:space="preserve">Pull reports from </w:t>
      </w:r>
      <w:r>
        <w:rPr>
          <w:rFonts w:ascii="Lexend" w:cs="Arial" w:eastAsia="Arial" w:hAnsi="Lexend"/>
          <w:color w:val="242730"/>
          <w:sz w:val="20"/>
          <w:szCs w:val="20"/>
          <w:highlight w:val="yellow"/>
        </w:rPr>
        <w:t xml:space="preserve">[your EMR]</w:t>
      </w:r>
      <w:r>
        <w:rPr>
          <w:rFonts w:ascii="Lexend" w:cs="Arial" w:eastAsia="Arial" w:hAnsi="Lexend"/>
          <w:color w:val="242730"/>
          <w:sz w:val="20"/>
          <w:szCs w:val="20"/>
        </w:rPr>
        <w:t xml:space="preserve"> on late documentation and open orders.</w:t>
      </w:r>
    </w:p>
    <w:p>
      <w:pPr>
        <w:pStyle w:val="ListParagraph"/>
        <w:numPr>
          <w:ilvl w:val="0"/>
          <w:numId w:val="1"/>
        </w:numPr>
        <w:spacing w:after="60" w:line="300"/>
      </w:pPr>
      <w:r>
        <w:rPr>
          <w:rFonts w:ascii="Lexend" w:cs="Arial" w:eastAsia="Arial" w:hAnsi="Lexend"/>
          <w:color w:val="242730"/>
          <w:sz w:val="20"/>
          <w:szCs w:val="20"/>
        </w:rPr>
        <w:t xml:space="preserve">Meet with the Director of Nursing on audit findings and staff education.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OASIS errors found before submission: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Chart audit pass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Improvement projects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Repeat findings across audits: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Mock survey results: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RN license </w:t>
      </w:r>
      <w:r>
        <w:rPr>
          <w:rFonts w:ascii="Lexend" w:cs="Arial" w:eastAsia="Arial" w:hAnsi="Lexend"/>
          <w:color w:val="242730"/>
          <w:sz w:val="20"/>
          <w:szCs w:val="20"/>
          <w:highlight w:val="yellow"/>
        </w:rPr>
        <w:t xml:space="preserve">[or another clinical license you accept for this role]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home health clinical, OASIS review, or quality experience.</w:t>
      </w:r>
    </w:p>
    <w:p>
      <w:pPr>
        <w:pStyle w:val="ListParagraph"/>
        <w:numPr>
          <w:ilvl w:val="0"/>
          <w:numId w:val="1"/>
        </w:numPr>
        <w:spacing w:after="60" w:line="300"/>
      </w:pPr>
      <w:r>
        <w:rPr>
          <w:rFonts w:ascii="Lexend" w:cs="Arial" w:eastAsia="Arial" w:hAnsi="Lexend"/>
          <w:color w:val="242730"/>
          <w:sz w:val="20"/>
          <w:szCs w:val="20"/>
        </w:rPr>
        <w:t xml:space="preserve">Detailed knowledge of OASIS guidance and the Medicare home health Conditions of Participation.</w:t>
      </w:r>
    </w:p>
    <w:p>
      <w:pPr>
        <w:pStyle w:val="ListParagraph"/>
        <w:numPr>
          <w:ilvl w:val="0"/>
          <w:numId w:val="1"/>
        </w:numPr>
        <w:spacing w:after="60" w:line="300"/>
      </w:pPr>
      <w:r>
        <w:rPr>
          <w:rFonts w:ascii="Lexend" w:cs="Arial" w:eastAsia="Arial" w:hAnsi="Lexend"/>
          <w:color w:val="242730"/>
          <w:sz w:val="20"/>
          <w:szCs w:val="20"/>
        </w:rPr>
        <w:t xml:space="preserve">Comfortable with spreadsheets and reports from </w:t>
      </w:r>
      <w:r>
        <w:rPr>
          <w:rFonts w:ascii="Lexend" w:cs="Arial" w:eastAsia="Arial" w:hAnsi="Lexend"/>
          <w:color w:val="242730"/>
          <w:sz w:val="20"/>
          <w:szCs w:val="20"/>
          <w:highlight w:val="yellow"/>
        </w:rPr>
        <w:t xml:space="preserve">[your EMR]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Handles patient records under HIPAA.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COS-C or HCS-O certification for OASIS, or HCS-D for diagnosis coding.</w:t>
      </w:r>
    </w:p>
    <w:p>
      <w:pPr>
        <w:pStyle w:val="ListParagraph"/>
        <w:numPr>
          <w:ilvl w:val="0"/>
          <w:numId w:val="1"/>
        </w:numPr>
        <w:spacing w:after="60" w:line="300"/>
      </w:pPr>
      <w:r>
        <w:rPr>
          <w:rFonts w:ascii="Lexend" w:cs="Arial" w:eastAsia="Arial" w:hAnsi="Lexend"/>
          <w:color w:val="242730"/>
          <w:sz w:val="20"/>
          <w:szCs w:val="20"/>
        </w:rPr>
        <w:t xml:space="preserve">Has run QAPI projects or mock surveys before.</w:t>
      </w:r>
    </w:p>
    <w:p>
      <w:pPr>
        <w:pStyle w:val="ListParagraph"/>
        <w:numPr>
          <w:ilvl w:val="0"/>
          <w:numId w:val="1"/>
        </w:numPr>
        <w:spacing w:after="60" w:line="300"/>
      </w:pPr>
      <w:r>
        <w:rPr>
          <w:rFonts w:ascii="Lexend" w:cs="Arial" w:eastAsia="Arial" w:hAnsi="Lexend"/>
          <w:color w:val="242730"/>
          <w:sz w:val="20"/>
          <w:szCs w:val="20"/>
        </w:rPr>
        <w:t xml:space="preserve">Infection prevention training or experience.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Sitting at a computer for long periods, reading charts and reports.</w:t>
      </w:r>
    </w:p>
    <w:p>
      <w:pPr>
        <w:pStyle w:val="ListParagraph"/>
        <w:numPr>
          <w:ilvl w:val="0"/>
          <w:numId w:val="1"/>
        </w:numPr>
        <w:spacing w:after="60" w:line="300"/>
      </w:pPr>
      <w:r>
        <w:rPr>
          <w:rFonts w:ascii="Lexend" w:cs="Arial" w:eastAsia="Arial" w:hAnsi="Lexend"/>
          <w:color w:val="242730"/>
          <w:sz w:val="20"/>
          <w:szCs w:val="20"/>
        </w:rPr>
        <w:t xml:space="preserve">Occasional home visits with clinicians for audits.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in </w:t>
      </w:r>
      <w:r>
        <w:rPr>
          <w:rFonts w:ascii="Lexend" w:cs="Arial" w:eastAsia="Arial" w:hAnsi="Lexend"/>
          <w:color w:val="242730"/>
          <w:sz w:val="20"/>
          <w:szCs w:val="20"/>
          <w:highlight w:val="yellow"/>
        </w:rPr>
        <w:t xml:space="preserve">[branch city]</w:t>
      </w:r>
      <w:r>
        <w:rPr>
          <w:rFonts w:ascii="Lexend" w:cs="Arial" w:eastAsia="Arial" w:hAnsi="Lexend"/>
          <w:color w:val="242730"/>
          <w:sz w:val="20"/>
          <w:szCs w:val="20"/>
        </w:rPr>
        <w:t xml:space="preserve">, with travel to other branches.</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days before surveys and quality reporting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quality improvement coordinator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hirebus.com/job-descriptions/home-healthcare/quality-improvement-coordinator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Quality Improvement Coordinator job description</dc:title>
  <dc:creator>HireBus</dc:creator>
  <dc:description>HireBus Role Blueprint: Quality Improvement Coordinator job description template for Home Healthcare.</dc:description>
  <cp:lastModifiedBy>Un-named</cp:lastModifiedBy>
  <cp:revision>1</cp:revision>
  <dcterms:created xsi:type="dcterms:W3CDTF">2026-10-20T17:07:16.575Z</dcterms:created>
  <dcterms:modified xsi:type="dcterms:W3CDTF">2026-10-20T17:07:16.575Z</dcterms:modified>
</cp:coreProperties>
</file>

<file path=docProps/custom.xml><?xml version="1.0" encoding="utf-8"?>
<Properties xmlns="http://schemas.openxmlformats.org/officeDocument/2006/custom-properties" xmlns:vt="http://schemas.openxmlformats.org/officeDocument/2006/docPropsVTypes"/>
</file>