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Inspection - Business Development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[Director of Business Development]</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driving new business opportunities and securing commercial contracts within the home inspection industry. Plays a pivotal role in negotiating volume rates with property managers, contractors, and realtors while building and nurturing referral partnerships. Contributes directly to company growth by expanding market presence and increasing revenue streams through strategic business development initiatives.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Secure and manage commercial contracts with property managers, contractors, and realtors.</w:t>
      </w:r>
    </w:p>
    <w:p>
      <w:pPr>
        <w:pStyle w:val="ListParagraph"/>
        <w:numPr>
          <w:ilvl w:val="0"/>
          <w:numId w:val="1"/>
        </w:numPr>
        <w:spacing w:after="60" w:line="300"/>
      </w:pPr>
      <w:r>
        <w:rPr>
          <w:rFonts w:ascii="Lexend" w:cs="Arial" w:eastAsia="Arial" w:hAnsi="Lexend"/>
          <w:color w:val="242730"/>
          <w:sz w:val="20"/>
          <w:szCs w:val="20"/>
        </w:rPr>
        <w:t xml:space="preserve">Negotiate volume rates and tailored service agreements to maximize profitability and customer satisfaction.</w:t>
      </w:r>
    </w:p>
    <w:p>
      <w:pPr>
        <w:pStyle w:val="ListParagraph"/>
        <w:numPr>
          <w:ilvl w:val="0"/>
          <w:numId w:val="1"/>
        </w:numPr>
        <w:spacing w:after="60" w:line="300"/>
      </w:pPr>
      <w:r>
        <w:rPr>
          <w:rFonts w:ascii="Lexend" w:cs="Arial" w:eastAsia="Arial" w:hAnsi="Lexend"/>
          <w:color w:val="242730"/>
          <w:sz w:val="20"/>
          <w:szCs w:val="20"/>
        </w:rPr>
        <w:t xml:space="preserve">Develop and implement strategic business development initiatives to drive company growth.</w:t>
      </w:r>
    </w:p>
    <w:p>
      <w:pPr>
        <w:pStyle w:val="ListParagraph"/>
        <w:numPr>
          <w:ilvl w:val="0"/>
          <w:numId w:val="1"/>
        </w:numPr>
        <w:spacing w:after="60" w:line="300"/>
      </w:pPr>
      <w:r>
        <w:rPr>
          <w:rFonts w:ascii="Lexend" w:cs="Arial" w:eastAsia="Arial" w:hAnsi="Lexend"/>
          <w:color w:val="242730"/>
          <w:sz w:val="20"/>
          <w:szCs w:val="20"/>
        </w:rPr>
        <w:t xml:space="preserve">Cultivate and nurture long-term referral partnerships to ensure a steady pipeline of opportunities.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Proactively identify and prospect new commercial leads and potential partners.</w:t>
      </w:r>
    </w:p>
    <w:p>
      <w:pPr>
        <w:pStyle w:val="ListParagraph"/>
        <w:numPr>
          <w:ilvl w:val="0"/>
          <w:numId w:val="1"/>
        </w:numPr>
        <w:spacing w:after="60" w:line="300"/>
      </w:pPr>
      <w:r>
        <w:rPr>
          <w:rFonts w:ascii="Lexend" w:cs="Arial" w:eastAsia="Arial" w:hAnsi="Lexend"/>
          <w:color w:val="242730"/>
          <w:sz w:val="20"/>
          <w:szCs w:val="20"/>
        </w:rPr>
        <w:t xml:space="preserve">Schedule and conduct meetings with potential clients and industry stakeholders to discuss partnership opportunities.</w:t>
      </w:r>
    </w:p>
    <w:p>
      <w:pPr>
        <w:pStyle w:val="ListParagraph"/>
        <w:numPr>
          <w:ilvl w:val="0"/>
          <w:numId w:val="1"/>
        </w:numPr>
        <w:spacing w:after="60" w:line="300"/>
      </w:pPr>
      <w:r>
        <w:rPr>
          <w:rFonts w:ascii="Lexend" w:cs="Arial" w:eastAsia="Arial" w:hAnsi="Lexend"/>
          <w:color w:val="242730"/>
          <w:sz w:val="20"/>
          <w:szCs w:val="20"/>
        </w:rPr>
        <w:t xml:space="preserve">Maintain regular follow-up communication to ensure alignment on partnership objectives and service quality.</w:t>
      </w:r>
    </w:p>
    <w:p>
      <w:pPr>
        <w:pStyle w:val="ListParagraph"/>
        <w:numPr>
          <w:ilvl w:val="0"/>
          <w:numId w:val="1"/>
        </w:numPr>
        <w:spacing w:after="60" w:line="300"/>
      </w:pPr>
      <w:r>
        <w:rPr>
          <w:rFonts w:ascii="Lexend" w:cs="Arial" w:eastAsia="Arial" w:hAnsi="Lexend"/>
          <w:color w:val="242730"/>
          <w:sz w:val="20"/>
          <w:szCs w:val="20"/>
        </w:rPr>
        <w:t xml:space="preserve">Analyze market trends and feedback to adjust sales strategies and maintain competitive advantages.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Sales Leads Generated: Minimum of 15 qualified leads per month.</w:t>
      </w:r>
    </w:p>
    <w:p>
      <w:pPr>
        <w:pStyle w:val="ListParagraph"/>
        <w:numPr>
          <w:ilvl w:val="0"/>
          <w:numId w:val="1"/>
        </w:numPr>
        <w:spacing w:after="60" w:line="300"/>
      </w:pPr>
      <w:r>
        <w:rPr>
          <w:rFonts w:ascii="Lexend" w:cs="Arial" w:eastAsia="Arial" w:hAnsi="Lexend"/>
          <w:color w:val="242730"/>
          <w:sz w:val="20"/>
          <w:szCs w:val="20"/>
        </w:rPr>
        <w:t xml:space="preserve">Conversion Rate: Achieve a 30% contract conversion rate from initial engagement to closing deal.</w:t>
      </w:r>
    </w:p>
    <w:p>
      <w:pPr>
        <w:pStyle w:val="ListParagraph"/>
        <w:numPr>
          <w:ilvl w:val="0"/>
          <w:numId w:val="1"/>
        </w:numPr>
        <w:spacing w:after="60" w:line="300"/>
      </w:pPr>
      <w:r>
        <w:rPr>
          <w:rFonts w:ascii="Lexend" w:cs="Arial" w:eastAsia="Arial" w:hAnsi="Lexend"/>
          <w:color w:val="242730"/>
          <w:sz w:val="20"/>
          <w:szCs w:val="20"/>
        </w:rPr>
        <w:t xml:space="preserve">Revenue Growth: Increase monthly revenue by at least 10% through commercial contracts.</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an average rating of 4.8 stars from our commercial partners.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Marketing, Sales, or a related field.</w:t>
      </w:r>
    </w:p>
    <w:p>
      <w:pPr>
        <w:pStyle w:val="ListParagraph"/>
        <w:numPr>
          <w:ilvl w:val="0"/>
          <w:numId w:val="1"/>
        </w:numPr>
        <w:spacing w:after="60" w:line="300"/>
      </w:pPr>
      <w:r>
        <w:rPr>
          <w:rFonts w:ascii="Lexend" w:cs="Arial" w:eastAsia="Arial" w:hAnsi="Lexend"/>
          <w:color w:val="242730"/>
          <w:sz w:val="20"/>
          <w:szCs w:val="20"/>
        </w:rPr>
        <w:t xml:space="preserve">Minimum of 3-5 years’ experience in business development, preferably in the home services industry.</w:t>
      </w:r>
    </w:p>
    <w:p>
      <w:pPr>
        <w:pStyle w:val="ListParagraph"/>
        <w:numPr>
          <w:ilvl w:val="0"/>
          <w:numId w:val="1"/>
        </w:numPr>
        <w:spacing w:after="60" w:line="300"/>
      </w:pPr>
      <w:r>
        <w:rPr>
          <w:rFonts w:ascii="Lexend" w:cs="Arial" w:eastAsia="Arial" w:hAnsi="Lexend"/>
          <w:color w:val="242730"/>
          <w:sz w:val="20"/>
          <w:szCs w:val="20"/>
        </w:rPr>
        <w:t xml:space="preserve">Excellent negotiation, communication, and relationship management skills.</w:t>
      </w:r>
    </w:p>
    <w:p>
      <w:pPr>
        <w:pStyle w:val="ListParagraph"/>
        <w:numPr>
          <w:ilvl w:val="0"/>
          <w:numId w:val="1"/>
        </w:numPr>
        <w:spacing w:after="60" w:line="300"/>
      </w:pPr>
      <w:r>
        <w:rPr>
          <w:rFonts w:ascii="Lexend" w:cs="Arial" w:eastAsia="Arial" w:hAnsi="Lexend"/>
          <w:color w:val="242730"/>
          <w:sz w:val="20"/>
          <w:szCs w:val="20"/>
        </w:rPr>
        <w:t xml:space="preserve">Proficient in CRM software and MS Office Suite with strong analytical and strategic planning capabilities.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home inspection or related home services industry.</w:t>
      </w:r>
    </w:p>
    <w:p>
      <w:pPr>
        <w:pStyle w:val="ListParagraph"/>
        <w:numPr>
          <w:ilvl w:val="0"/>
          <w:numId w:val="1"/>
        </w:numPr>
        <w:spacing w:after="60" w:line="300"/>
      </w:pPr>
      <w:r>
        <w:rPr>
          <w:rFonts w:ascii="Lexend" w:cs="Arial" w:eastAsia="Arial" w:hAnsi="Lexend"/>
          <w:color w:val="242730"/>
          <w:sz w:val="20"/>
          <w:szCs w:val="20"/>
        </w:rPr>
        <w:t xml:space="preserve">A proven track record of securing and managing commercial contracts with property management or real estate companies.</w:t>
      </w:r>
    </w:p>
    <w:p>
      <w:pPr>
        <w:pStyle w:val="ListParagraph"/>
        <w:numPr>
          <w:ilvl w:val="0"/>
          <w:numId w:val="1"/>
        </w:numPr>
        <w:spacing w:after="60" w:line="300"/>
      </w:pPr>
      <w:r>
        <w:rPr>
          <w:rFonts w:ascii="Lexend" w:cs="Arial" w:eastAsia="Arial" w:hAnsi="Lexend"/>
          <w:color w:val="242730"/>
          <w:sz w:val="20"/>
          <w:szCs w:val="20"/>
        </w:rPr>
        <w:t xml:space="preserve">Familiarity with market dynamics and trends within the commercial property sector.</w:t>
      </w:r>
    </w:p>
    <w:p>
      <w:pPr>
        <w:pStyle w:val="ListParagraph"/>
        <w:numPr>
          <w:ilvl w:val="0"/>
          <w:numId w:val="1"/>
        </w:numPr>
        <w:spacing w:after="60" w:line="300"/>
      </w:pPr>
      <w:r>
        <w:rPr>
          <w:rFonts w:ascii="Lexend" w:cs="Arial" w:eastAsia="Arial" w:hAnsi="Lexend"/>
          <w:color w:val="242730"/>
          <w:sz w:val="20"/>
          <w:szCs w:val="20"/>
        </w:rPr>
        <w:t xml:space="preserve">Background in creating and executing sales strategies in a growth-oriented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locally as needed for meetings and industry events.</w:t>
      </w:r>
    </w:p>
    <w:p>
      <w:pPr>
        <w:pStyle w:val="ListParagraph"/>
        <w:numPr>
          <w:ilvl w:val="0"/>
          <w:numId w:val="1"/>
        </w:numPr>
        <w:spacing w:after="60" w:line="300"/>
      </w:pPr>
      <w:r>
        <w:rPr>
          <w:rFonts w:ascii="Lexend" w:cs="Arial" w:eastAsia="Arial" w:hAnsi="Lexend"/>
          <w:color w:val="242730"/>
          <w:sz w:val="20"/>
          <w:szCs w:val="20"/>
        </w:rPr>
        <w:t xml:space="preserve">Regularly required to use computer systems and telecommunication devices.</w:t>
      </w:r>
    </w:p>
    <w:p>
      <w:pPr>
        <w:pStyle w:val="ListParagraph"/>
        <w:numPr>
          <w:ilvl w:val="0"/>
          <w:numId w:val="1"/>
        </w:numPr>
        <w:spacing w:after="60" w:line="300"/>
      </w:pPr>
      <w:r>
        <w:rPr>
          <w:rFonts w:ascii="Lexend" w:cs="Arial" w:eastAsia="Arial" w:hAnsi="Lexend"/>
          <w:color w:val="242730"/>
          <w:sz w:val="20"/>
          <w:szCs w:val="20"/>
        </w:rPr>
        <w:t xml:space="preserve">Occasional lifting of marketing materials and presentation equipment up to 20 lbs.</w:t>
      </w:r>
    </w:p>
    <w:p>
      <w:pPr>
        <w:pStyle w:val="ListParagraph"/>
        <w:numPr>
          <w:ilvl w:val="0"/>
          <w:numId w:val="1"/>
        </w:numPr>
        <w:spacing w:after="60" w:line="300"/>
      </w:pPr>
      <w:r>
        <w:rPr>
          <w:rFonts w:ascii="Lexend" w:cs="Arial" w:eastAsia="Arial" w:hAnsi="Lexend"/>
          <w:color w:val="242730"/>
          <w:sz w:val="20"/>
          <w:szCs w:val="20"/>
        </w:rPr>
        <w:t xml:space="preserve">Frequent use of phone and computer, entailing long periods of sitting.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or weekend events may be required to attend industry meetings or networking events.</w:t>
      </w:r>
    </w:p>
    <w:p>
      <w:pPr>
        <w:pStyle w:val="ListParagraph"/>
        <w:numPr>
          <w:ilvl w:val="0"/>
          <w:numId w:val="1"/>
        </w:numPr>
        <w:spacing w:after="60" w:line="300"/>
      </w:pPr>
      <w:r>
        <w:rPr>
          <w:rFonts w:ascii="Lexend" w:cs="Arial" w:eastAsia="Arial" w:hAnsi="Lexend"/>
          <w:color w:val="242730"/>
          <w:sz w:val="20"/>
          <w:szCs w:val="20"/>
        </w:rPr>
        <w:t xml:space="preserve">Regular travel to various client locations within the service region.</w:t>
      </w:r>
    </w:p>
    <w:p>
      <w:pPr>
        <w:pStyle w:val="ListParagraph"/>
        <w:numPr>
          <w:ilvl w:val="0"/>
          <w:numId w:val="1"/>
        </w:numPr>
        <w:spacing w:after="60" w:line="300"/>
      </w:pPr>
      <w:r>
        <w:rPr>
          <w:rFonts w:ascii="Lexend" w:cs="Arial" w:eastAsia="Arial" w:hAnsi="Lexend"/>
          <w:color w:val="242730"/>
          <w:sz w:val="20"/>
          <w:szCs w:val="20"/>
        </w:rPr>
        <w:t xml:space="preserve">Office-based work with occasional remote work flexibility.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$60,000 - $80,000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Commission structure for secured contracts and performance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dynamic and inclusive workplace that encourages professional growth and innovation.</w:t>
      </w:r>
    </w:p>
    <w:p>
      <w:pPr>
        <w:pStyle w:val="ListParagraph"/>
        <w:numPr>
          <w:ilvl w:val="0"/>
          <w:numId w:val="1"/>
        </w:numPr>
        <w:spacing w:after="60" w:line="300"/>
      </w:pPr>
      <w:r>
        <w:rPr>
          <w:rFonts w:ascii="Lexend" w:cs="Arial" w:eastAsia="Arial" w:hAnsi="Lexend"/>
          <w:color w:val="242730"/>
          <w:sz w:val="20"/>
          <w:szCs w:val="20"/>
        </w:rPr>
        <w:t xml:space="preserve">We believe in empowering our employees with the resources and support needed to thrive in the competitive home inspection industry.</w:t>
      </w:r>
    </w:p>
    <w:p>
      <w:pPr>
        <w:pStyle w:val="ListParagraph"/>
        <w:numPr>
          <w:ilvl w:val="0"/>
          <w:numId w:val="1"/>
        </w:numPr>
        <w:spacing w:after="60" w:line="300"/>
      </w:pPr>
      <w:r>
        <w:rPr>
          <w:rFonts w:ascii="Lexend" w:cs="Arial" w:eastAsia="Arial" w:hAnsi="Lexend"/>
          <w:color w:val="242730"/>
          <w:sz w:val="20"/>
          <w:szCs w:val="20"/>
        </w:rPr>
        <w:t xml:space="preserve">We value collaboration, transparency, and a strong commitment to customer satisfaction and community engagement.</w:t>
      </w:r>
    </w:p>
    <w:p>
      <w:pPr>
        <w:pStyle w:val="ListParagraph"/>
        <w:numPr>
          <w:ilvl w:val="0"/>
          <w:numId w:val="1"/>
        </w:numPr>
        <w:spacing w:after="60" w:line="300"/>
      </w:pPr>
      <w:r>
        <w:rPr>
          <w:rFonts w:ascii="Lexend" w:cs="Arial" w:eastAsia="Arial" w:hAnsi="Lexend"/>
          <w:color w:val="242730"/>
          <w:sz w:val="20"/>
          <w:szCs w:val="20"/>
        </w:rPr>
        <w:t xml:space="preserve">Join us in shaping the future of home inspection services while building meaningful professional relationships and advancing your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hirebus.com/job-descriptions/home-inspection/business-development-manager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Inspection Business Development Manager job description</dc:title>
  <dc:creator>HireBus</dc:creator>
  <dc:description>HireBus Role Blueprint: Business Development Manager job description template for Home Inspection.</dc:description>
  <cp:lastModifiedBy>Un-named</cp:lastModifiedBy>
  <cp:revision>1</cp:revision>
  <dcterms:created xsi:type="dcterms:W3CDTF">2026-10-21T21:11:56.643Z</dcterms:created>
  <dcterms:modified xsi:type="dcterms:W3CDTF">2026-10-21T21:11:56.643Z</dcterms:modified>
</cp:coreProperties>
</file>

<file path=docProps/custom.xml><?xml version="1.0" encoding="utf-8"?>
<Properties xmlns="http://schemas.openxmlformats.org/officeDocument/2006/custom-properties" xmlns:vt="http://schemas.openxmlformats.org/officeDocument/2006/docPropsVTypes"/>
</file>