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the finances of our commercial inspection firm. You track profit by project, client and service line, manage cash through lender and corporate payment terms, help price large proposals, and keep travel and subconsultant costs under control. You report to the CEO and supervise the Bookkeeper.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Close the books monthly and report revenue, gross margin and cash by market and service line.</w:t>
      </w:r>
    </w:p>
    <w:p>
      <w:pPr>
        <w:pStyle w:val="ListParagraph"/>
        <w:numPr>
          <w:ilvl w:val="0"/>
          <w:numId w:val="1"/>
        </w:numPr>
        <w:spacing w:after="60" w:line="300"/>
      </w:pPr>
      <w:r>
        <w:rPr>
          <w:rFonts w:ascii="Lexend" w:cs="Arial" w:eastAsia="Arial" w:hAnsi="Lexend"/>
          <w:color w:val="242730"/>
          <w:sz w:val="20"/>
          <w:szCs w:val="20"/>
        </w:rPr>
        <w:t xml:space="preserve">Track project profit: inspector hours, travel, subconsultant fees and revisions against the proposal price.</w:t>
      </w:r>
    </w:p>
    <w:p>
      <w:pPr>
        <w:pStyle w:val="ListParagraph"/>
        <w:numPr>
          <w:ilvl w:val="0"/>
          <w:numId w:val="1"/>
        </w:numPr>
        <w:spacing w:after="60" w:line="300"/>
      </w:pPr>
      <w:r>
        <w:rPr>
          <w:rFonts w:ascii="Lexend" w:cs="Arial" w:eastAsia="Arial" w:hAnsi="Lexend"/>
          <w:color w:val="242730"/>
          <w:sz w:val="20"/>
          <w:szCs w:val="20"/>
        </w:rPr>
        <w:t xml:space="preserve">Set billing terms and manage receivables from lenders, brokers and corporate clients, including retainers where agreed.</w:t>
      </w:r>
    </w:p>
    <w:p>
      <w:pPr>
        <w:pStyle w:val="ListParagraph"/>
        <w:numPr>
          <w:ilvl w:val="0"/>
          <w:numId w:val="1"/>
        </w:numPr>
        <w:spacing w:after="60" w:line="300"/>
      </w:pPr>
      <w:r>
        <w:rPr>
          <w:rFonts w:ascii="Lexend" w:cs="Arial" w:eastAsia="Arial" w:hAnsi="Lexend"/>
          <w:color w:val="242730"/>
          <w:sz w:val="20"/>
          <w:szCs w:val="20"/>
        </w:rPr>
        <w:t xml:space="preserve">Build pricing models with the Business Development Manager for portfolio and repeat-client work.</w:t>
      </w:r>
    </w:p>
    <w:p>
      <w:pPr>
        <w:pStyle w:val="ListParagraph"/>
        <w:numPr>
          <w:ilvl w:val="0"/>
          <w:numId w:val="1"/>
        </w:numPr>
        <w:spacing w:after="60" w:line="300"/>
      </w:pPr>
      <w:r>
        <w:rPr>
          <w:rFonts w:ascii="Lexend" w:cs="Arial" w:eastAsia="Arial" w:hAnsi="Lexend"/>
          <w:color w:val="242730"/>
          <w:sz w:val="20"/>
          <w:szCs w:val="20"/>
        </w:rPr>
        <w:t xml:space="preserve">Manage cash flow, banking and the annual budget with the CEO.</w:t>
      </w:r>
    </w:p>
    <w:p>
      <w:pPr>
        <w:pStyle w:val="ListParagraph"/>
        <w:numPr>
          <w:ilvl w:val="0"/>
          <w:numId w:val="1"/>
        </w:numPr>
        <w:spacing w:after="60" w:line="300"/>
      </w:pPr>
      <w:r>
        <w:rPr>
          <w:rFonts w:ascii="Lexend" w:cs="Arial" w:eastAsia="Arial" w:hAnsi="Lexend"/>
          <w:color w:val="242730"/>
          <w:sz w:val="20"/>
          <w:szCs w:val="20"/>
        </w:rPr>
        <w:t xml:space="preserve">Manage insurance renewals, including professional liability (errors and omissions) and general liability.</w:t>
      </w:r>
    </w:p>
    <w:p>
      <w:pPr>
        <w:pStyle w:val="ListParagraph"/>
        <w:numPr>
          <w:ilvl w:val="0"/>
          <w:numId w:val="1"/>
        </w:numPr>
        <w:spacing w:after="60" w:line="300"/>
      </w:pPr>
      <w:r>
        <w:rPr>
          <w:rFonts w:ascii="Lexend" w:cs="Arial" w:eastAsia="Arial" w:hAnsi="Lexend"/>
          <w:color w:val="242730"/>
          <w:sz w:val="20"/>
          <w:szCs w:val="20"/>
        </w:rPr>
        <w:t xml:space="preserve">Oversee multi-state payroll taxes, company tax filings and the travel expense policy.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cash, the receivables aging report and invoices due out.</w:t>
      </w:r>
    </w:p>
    <w:p>
      <w:pPr>
        <w:pStyle w:val="ListParagraph"/>
        <w:numPr>
          <w:ilvl w:val="0"/>
          <w:numId w:val="1"/>
        </w:numPr>
        <w:spacing w:after="60" w:line="300"/>
      </w:pPr>
      <w:r>
        <w:rPr>
          <w:rFonts w:ascii="Lexend" w:cs="Arial" w:eastAsia="Arial" w:hAnsi="Lexend"/>
          <w:color w:val="242730"/>
          <w:sz w:val="20"/>
          <w:szCs w:val="20"/>
        </w:rPr>
        <w:t xml:space="preserve">Approve large travel and subconsultant expenses.</w:t>
      </w:r>
    </w:p>
    <w:p>
      <w:pPr>
        <w:pStyle w:val="ListParagraph"/>
        <w:numPr>
          <w:ilvl w:val="0"/>
          <w:numId w:val="1"/>
        </w:numPr>
        <w:spacing w:after="60" w:line="300"/>
      </w:pPr>
      <w:r>
        <w:rPr>
          <w:rFonts w:ascii="Lexend" w:cs="Arial" w:eastAsia="Arial" w:hAnsi="Lexend"/>
          <w:color w:val="242730"/>
          <w:sz w:val="20"/>
          <w:szCs w:val="20"/>
        </w:rPr>
        <w:t xml:space="preserve">Answer pricing questions on large or unusual proposals.</w:t>
      </w:r>
    </w:p>
    <w:p>
      <w:pPr>
        <w:pStyle w:val="ListParagraph"/>
        <w:numPr>
          <w:ilvl w:val="0"/>
          <w:numId w:val="1"/>
        </w:numPr>
        <w:spacing w:after="60" w:line="300"/>
      </w:pPr>
      <w:r>
        <w:rPr>
          <w:rFonts w:ascii="Lexend" w:cs="Arial" w:eastAsia="Arial" w:hAnsi="Lexend"/>
          <w:color w:val="242730"/>
          <w:sz w:val="20"/>
          <w:szCs w:val="20"/>
        </w:rPr>
        <w:t xml:space="preserve">Work with the Bookkeeper on payables, collections and project coding.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sales outstanding: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Gross margin by service 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Project profit against proposal price: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Budget variance: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to close the month: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in accounting or finance,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controller or CFO at a professional services firm.</w:t>
      </w:r>
    </w:p>
    <w:p>
      <w:pPr>
        <w:pStyle w:val="ListParagraph"/>
        <w:numPr>
          <w:ilvl w:val="0"/>
          <w:numId w:val="1"/>
        </w:numPr>
        <w:spacing w:after="60" w:line="300"/>
      </w:pPr>
      <w:r>
        <w:rPr>
          <w:rFonts w:ascii="Lexend" w:cs="Arial" w:eastAsia="Arial" w:hAnsi="Lexend"/>
          <w:color w:val="242730"/>
          <w:sz w:val="20"/>
          <w:szCs w:val="20"/>
        </w:rPr>
        <w:t xml:space="preserve">Experience with project costing and multi-state payroll and tax.</w:t>
      </w:r>
    </w:p>
    <w:p>
      <w:pPr>
        <w:pStyle w:val="ListParagraph"/>
        <w:numPr>
          <w:ilvl w:val="0"/>
          <w:numId w:val="1"/>
        </w:numPr>
        <w:spacing w:after="60" w:line="300"/>
      </w:pPr>
      <w:r>
        <w:rPr>
          <w:rFonts w:ascii="Lexend" w:cs="Arial" w:eastAsia="Arial" w:hAnsi="Lexend"/>
          <w:color w:val="242730"/>
          <w:sz w:val="20"/>
          <w:szCs w:val="20"/>
        </w:rPr>
        <w:t xml:space="preserve">Experience working with lenders, insurance brokers and outside CPAs.</w:t>
      </w:r>
    </w:p>
    <w:p>
      <w:pPr>
        <w:pStyle w:val="ListParagraph"/>
        <w:numPr>
          <w:ilvl w:val="0"/>
          <w:numId w:val="1"/>
        </w:numPr>
        <w:spacing w:after="60" w:line="300"/>
      </w:pPr>
      <w:r>
        <w:rPr>
          <w:rFonts w:ascii="Lexend" w:cs="Arial" w:eastAsia="Arial" w:hAnsi="Lexend"/>
          <w:color w:val="242730"/>
          <w:sz w:val="20"/>
          <w:szCs w:val="20"/>
        </w:rPr>
        <w:t xml:space="preserve">Advanced Excel skills and experience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Experience at an engineering, inspection or consulting firm.</w:t>
      </w:r>
    </w:p>
    <w:p>
      <w:pPr>
        <w:pStyle w:val="ListParagraph"/>
        <w:numPr>
          <w:ilvl w:val="0"/>
          <w:numId w:val="1"/>
        </w:numPr>
        <w:spacing w:after="60" w:line="300"/>
      </w:pPr>
      <w:r>
        <w:rPr>
          <w:rFonts w:ascii="Lexend" w:cs="Arial" w:eastAsia="Arial" w:hAnsi="Lexend"/>
          <w:color w:val="242730"/>
          <w:sz w:val="20"/>
          <w:szCs w:val="20"/>
        </w:rPr>
        <w:t xml:space="preserve">Experience with professional liability insurance and claims.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Long periods at a computer and in meetings.</w:t>
      </w:r>
    </w:p>
    <w:p>
      <w:pPr>
        <w:pStyle w:val="ListParagraph"/>
        <w:numPr>
          <w:ilvl w:val="0"/>
          <w:numId w:val="1"/>
        </w:numPr>
        <w:spacing w:after="60" w:line="300"/>
      </w:pPr>
      <w:r>
        <w:rPr>
          <w:rFonts w:ascii="Lexend" w:cs="Arial" w:eastAsia="Arial" w:hAnsi="Lexend"/>
          <w:color w:val="242730"/>
          <w:sz w:val="20"/>
          <w:szCs w:val="20"/>
        </w:rPr>
        <w:t xml:space="preserve">Occasional travel to regional offices.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at month-end, year-end and during insurance renewals.</w:t>
      </w:r>
    </w:p>
    <w:p>
      <w:pPr>
        <w:pStyle w:val="ListParagraph"/>
        <w:numPr>
          <w:ilvl w:val="0"/>
          <w:numId w:val="1"/>
        </w:numPr>
        <w:spacing w:after="60" w:line="300"/>
      </w:pPr>
      <w:r>
        <w:rPr>
          <w:rFonts w:ascii="Lexend" w:cs="Arial" w:eastAsia="Arial" w:hAnsi="Lexend"/>
          <w:color w:val="242730"/>
          <w:sz w:val="20"/>
          <w:szCs w:val="20"/>
        </w:rPr>
        <w:t xml:space="preserve">Occasional travel to bank, insurance and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Chief Financial Officer job description</dc:title>
  <dc:creator>HireBus</dc:creator>
  <dc:description>HireBus Role Blueprint: Chief Financial Officer job description template for Home Inspection.</dc:description>
  <cp:lastModifiedBy>Un-named</cp:lastModifiedBy>
  <cp:revision>1</cp:revision>
  <dcterms:created xsi:type="dcterms:W3CDTF">2026-10-23T04:53:00.086Z</dcterms:created>
  <dcterms:modified xsi:type="dcterms:W3CDTF">2026-10-23T04:53:00.086Z</dcterms:modified>
</cp:coreProperties>
</file>

<file path=docProps/custom.xml><?xml version="1.0" encoding="utf-8"?>
<Properties xmlns="http://schemas.openxmlformats.org/officeDocument/2006/custom-properties" xmlns:vt="http://schemas.openxmlformats.org/officeDocument/2006/docPropsVTypes"/>
</file>