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Inspection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Commercial Inspection Manager plays a pivotal role in ensuring high-quality home inspection services for commercial properties by leading teams of inspectors, optimizing project scheduling, and upholding rigorous safety and reporting protocols. This role directly contributes to client satisfaction and contract profitability by managing resources effectively and fostering a culture of continuous improvement.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Directs and mentors teams of commercial inspectors to ensure precise and efficient property assessments.</w:t>
      </w:r>
    </w:p>
    <w:p>
      <w:pPr>
        <w:pStyle w:val="ListParagraph"/>
        <w:numPr>
          <w:ilvl w:val="0"/>
          <w:numId w:val="1"/>
        </w:numPr>
        <w:spacing w:after="60" w:line="300"/>
      </w:pPr>
      <w:r>
        <w:rPr>
          <w:rFonts w:ascii="Lexend" w:cs="Arial" w:eastAsia="Arial" w:hAnsi="Lexend"/>
          <w:color w:val="242730"/>
          <w:sz w:val="20"/>
          <w:szCs w:val="20"/>
        </w:rPr>
        <w:t xml:space="preserve">Optimizes project scheduling and resource allocation to maximize operational efficiency.</w:t>
      </w:r>
    </w:p>
    <w:p>
      <w:pPr>
        <w:pStyle w:val="ListParagraph"/>
        <w:numPr>
          <w:ilvl w:val="0"/>
          <w:numId w:val="1"/>
        </w:numPr>
        <w:spacing w:after="60" w:line="300"/>
      </w:pPr>
      <w:r>
        <w:rPr>
          <w:rFonts w:ascii="Lexend" w:cs="Arial" w:eastAsia="Arial" w:hAnsi="Lexend"/>
          <w:color w:val="242730"/>
          <w:sz w:val="20"/>
          <w:szCs w:val="20"/>
        </w:rPr>
        <w:t xml:space="preserve">Enforces safety standards and ensures comprehensive reporting for all inspection projects.</w:t>
      </w:r>
    </w:p>
    <w:p>
      <w:pPr>
        <w:pStyle w:val="ListParagraph"/>
        <w:numPr>
          <w:ilvl w:val="0"/>
          <w:numId w:val="1"/>
        </w:numPr>
        <w:spacing w:after="60" w:line="300"/>
      </w:pPr>
      <w:r>
        <w:rPr>
          <w:rFonts w:ascii="Lexend" w:cs="Arial" w:eastAsia="Arial" w:hAnsi="Lexend"/>
          <w:color w:val="242730"/>
          <w:sz w:val="20"/>
          <w:szCs w:val="20"/>
        </w:rPr>
        <w:t xml:space="preserve">Maintains high levels of client satisfaction through proactive communication and issue resolution.</w:t>
      </w:r>
    </w:p>
    <w:p>
      <w:pPr>
        <w:pStyle w:val="ListParagraph"/>
        <w:numPr>
          <w:ilvl w:val="0"/>
          <w:numId w:val="1"/>
        </w:numPr>
        <w:spacing w:after="60" w:line="300"/>
      </w:pPr>
      <w:r>
        <w:rPr>
          <w:rFonts w:ascii="Lexend" w:cs="Arial" w:eastAsia="Arial" w:hAnsi="Lexend"/>
          <w:color w:val="242730"/>
          <w:sz w:val="20"/>
          <w:szCs w:val="20"/>
        </w:rPr>
        <w:t xml:space="preserve">Monitors contract performance to drive profitability and meet financial targets.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inspection schedules and assign tasks based on team strengths and project requirements.</w:t>
      </w:r>
    </w:p>
    <w:p>
      <w:pPr>
        <w:pStyle w:val="ListParagraph"/>
        <w:numPr>
          <w:ilvl w:val="0"/>
          <w:numId w:val="1"/>
        </w:numPr>
        <w:spacing w:after="60" w:line="300"/>
      </w:pPr>
      <w:r>
        <w:rPr>
          <w:rFonts w:ascii="Lexend" w:cs="Arial" w:eastAsia="Arial" w:hAnsi="Lexend"/>
          <w:color w:val="242730"/>
          <w:sz w:val="20"/>
          <w:szCs w:val="20"/>
        </w:rPr>
        <w:t xml:space="preserve">Conduct regular site visits to verify compliance with safety protocols and report findings.</w:t>
      </w:r>
    </w:p>
    <w:p>
      <w:pPr>
        <w:pStyle w:val="ListParagraph"/>
        <w:numPr>
          <w:ilvl w:val="0"/>
          <w:numId w:val="1"/>
        </w:numPr>
        <w:spacing w:after="60" w:line="300"/>
      </w:pPr>
      <w:r>
        <w:rPr>
          <w:rFonts w:ascii="Lexend" w:cs="Arial" w:eastAsia="Arial" w:hAnsi="Lexend"/>
          <w:color w:val="242730"/>
          <w:sz w:val="20"/>
          <w:szCs w:val="20"/>
        </w:rPr>
        <w:t xml:space="preserve">Liaise with clients to address concerns and provide status updates on ongoing projects.</w:t>
      </w:r>
    </w:p>
    <w:p>
      <w:pPr>
        <w:pStyle w:val="ListParagraph"/>
        <w:numPr>
          <w:ilvl w:val="0"/>
          <w:numId w:val="1"/>
        </w:numPr>
        <w:spacing w:after="60" w:line="300"/>
      </w:pPr>
      <w:r>
        <w:rPr>
          <w:rFonts w:ascii="Lexend" w:cs="Arial" w:eastAsia="Arial" w:hAnsi="Lexend"/>
          <w:color w:val="242730"/>
          <w:sz w:val="20"/>
          <w:szCs w:val="20"/>
        </w:rPr>
        <w:t xml:space="preserve">Review inspection reports to ensure accuracy and consistency before final submission.</w:t>
      </w:r>
    </w:p>
    <w:p>
      <w:pPr>
        <w:pStyle w:val="ListParagraph"/>
        <w:numPr>
          <w:ilvl w:val="0"/>
          <w:numId w:val="1"/>
        </w:numPr>
        <w:spacing w:after="60" w:line="300"/>
      </w:pPr>
      <w:r>
        <w:rPr>
          <w:rFonts w:ascii="Lexend" w:cs="Arial" w:eastAsia="Arial" w:hAnsi="Lexend"/>
          <w:color w:val="242730"/>
          <w:sz w:val="20"/>
          <w:szCs w:val="20"/>
        </w:rPr>
        <w:t xml:space="preserve">Coordinate with cross-functional teams to streamline project execution and troubleshoot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95% on-time completion of scheduled inspections.</w:t>
      </w:r>
    </w:p>
    <w:p>
      <w:pPr>
        <w:pStyle w:val="ListParagraph"/>
        <w:numPr>
          <w:ilvl w:val="0"/>
          <w:numId w:val="1"/>
        </w:numPr>
        <w:spacing w:after="60" w:line="300"/>
      </w:pPr>
      <w:r>
        <w:rPr>
          <w:rFonts w:ascii="Lexend" w:cs="Arial" w:eastAsia="Arial" w:hAnsi="Lexend"/>
          <w:color w:val="242730"/>
          <w:sz w:val="20"/>
          <w:szCs w:val="20"/>
        </w:rPr>
        <w:t xml:space="preserve">Client Satisfaction Rating: Maintain an overall rating of &gt;4.8 stars.</w:t>
      </w:r>
    </w:p>
    <w:p>
      <w:pPr>
        <w:pStyle w:val="ListParagraph"/>
        <w:numPr>
          <w:ilvl w:val="0"/>
          <w:numId w:val="1"/>
        </w:numPr>
        <w:spacing w:after="60" w:line="300"/>
      </w:pPr>
      <w:r>
        <w:rPr>
          <w:rFonts w:ascii="Lexend" w:cs="Arial" w:eastAsia="Arial" w:hAnsi="Lexend"/>
          <w:color w:val="242730"/>
          <w:sz w:val="20"/>
          <w:szCs w:val="20"/>
        </w:rPr>
        <w:t xml:space="preserve">Safety Incident Rate: Ensure a target of &lt;2 incidents per 100 inspections.</w:t>
      </w:r>
    </w:p>
    <w:p>
      <w:pPr>
        <w:pStyle w:val="ListParagraph"/>
        <w:numPr>
          <w:ilvl w:val="0"/>
          <w:numId w:val="1"/>
        </w:numPr>
        <w:spacing w:after="60" w:line="300"/>
      </w:pPr>
      <w:r>
        <w:rPr>
          <w:rFonts w:ascii="Lexend" w:cs="Arial" w:eastAsia="Arial" w:hAnsi="Lexend"/>
          <w:color w:val="242730"/>
          <w:sz w:val="20"/>
          <w:szCs w:val="20"/>
        </w:rPr>
        <w:t xml:space="preserve">Contract Profitability: Exceed profitability targets by maintaining a gross margin of at least 25%.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commercial or home inspection roles.</w:t>
      </w:r>
    </w:p>
    <w:p>
      <w:pPr>
        <w:pStyle w:val="ListParagraph"/>
        <w:numPr>
          <w:ilvl w:val="0"/>
          <w:numId w:val="1"/>
        </w:numPr>
        <w:spacing w:after="60" w:line="300"/>
      </w:pPr>
      <w:r>
        <w:rPr>
          <w:rFonts w:ascii="Lexend" w:cs="Arial" w:eastAsia="Arial" w:hAnsi="Lexend"/>
          <w:color w:val="242730"/>
          <w:sz w:val="20"/>
          <w:szCs w:val="20"/>
        </w:rPr>
        <w:t xml:space="preserve">Strong leadership and project management skills with the ability to direct cross-functional teams.</w:t>
      </w:r>
    </w:p>
    <w:p>
      <w:pPr>
        <w:pStyle w:val="ListParagraph"/>
        <w:numPr>
          <w:ilvl w:val="0"/>
          <w:numId w:val="1"/>
        </w:numPr>
        <w:spacing w:after="60" w:line="300"/>
      </w:pPr>
      <w:r>
        <w:rPr>
          <w:rFonts w:ascii="Lexend" w:cs="Arial" w:eastAsia="Arial" w:hAnsi="Lexend"/>
          <w:color w:val="242730"/>
          <w:sz w:val="20"/>
          <w:szCs w:val="20"/>
        </w:rPr>
        <w:t xml:space="preserve">Excellent interpersonal and customer service skills to build and maintain client relationships.</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reporting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industry with a focus on commercial property inspections.</w:t>
      </w:r>
    </w:p>
    <w:p>
      <w:pPr>
        <w:pStyle w:val="ListParagraph"/>
        <w:numPr>
          <w:ilvl w:val="0"/>
          <w:numId w:val="1"/>
        </w:numPr>
        <w:spacing w:after="60" w:line="300"/>
      </w:pPr>
      <w:r>
        <w:rPr>
          <w:rFonts w:ascii="Lexend" w:cs="Arial" w:eastAsia="Arial" w:hAnsi="Lexend"/>
          <w:color w:val="242730"/>
          <w:sz w:val="20"/>
          <w:szCs w:val="20"/>
        </w:rPr>
        <w:t xml:space="preserve">Familiarity with regulatory standards and industry-specific safety protocols.</w:t>
      </w:r>
    </w:p>
    <w:p>
      <w:pPr>
        <w:pStyle w:val="ListParagraph"/>
        <w:numPr>
          <w:ilvl w:val="0"/>
          <w:numId w:val="1"/>
        </w:numPr>
        <w:spacing w:after="60" w:line="300"/>
      </w:pPr>
      <w:r>
        <w:rPr>
          <w:rFonts w:ascii="Lexend" w:cs="Arial" w:eastAsia="Arial" w:hAnsi="Lexend"/>
          <w:color w:val="242730"/>
          <w:sz w:val="20"/>
          <w:szCs w:val="20"/>
        </w:rPr>
        <w:t xml:space="preserve">Proven track record of managing multiple projects and operational teams effectively.</w:t>
      </w:r>
    </w:p>
    <w:p>
      <w:pPr>
        <w:pStyle w:val="ListParagraph"/>
        <w:numPr>
          <w:ilvl w:val="0"/>
          <w:numId w:val="1"/>
        </w:numPr>
        <w:spacing w:after="60" w:line="300"/>
      </w:pPr>
      <w:r>
        <w:rPr>
          <w:rFonts w:ascii="Lexend" w:cs="Arial" w:eastAsia="Arial" w:hAnsi="Lexend"/>
          <w:color w:val="242730"/>
          <w:sz w:val="20"/>
          <w:szCs w:val="20"/>
        </w:rPr>
        <w:t xml:space="preserve">Experience working in fast-paced environments where high-quality service is paramount.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or more when required for equipment transport.</w:t>
      </w:r>
    </w:p>
    <w:p>
      <w:pPr>
        <w:pStyle w:val="ListParagraph"/>
        <w:numPr>
          <w:ilvl w:val="0"/>
          <w:numId w:val="1"/>
        </w:numPr>
        <w:spacing w:after="60" w:line="300"/>
      </w:pPr>
      <w:r>
        <w:rPr>
          <w:rFonts w:ascii="Lexend" w:cs="Arial" w:eastAsia="Arial" w:hAnsi="Lexend"/>
          <w:color w:val="242730"/>
          <w:sz w:val="20"/>
          <w:szCs w:val="20"/>
        </w:rPr>
        <w:t xml:space="preserve">Frequent movement across varied work sites including potentially outdoor environments.</w:t>
      </w:r>
    </w:p>
    <w:p>
      <w:pPr>
        <w:pStyle w:val="ListParagraph"/>
        <w:numPr>
          <w:ilvl w:val="0"/>
          <w:numId w:val="1"/>
        </w:numPr>
        <w:spacing w:after="60" w:line="300"/>
      </w:pPr>
      <w:r>
        <w:rPr>
          <w:rFonts w:ascii="Lexend" w:cs="Arial" w:eastAsia="Arial" w:hAnsi="Lexend"/>
          <w:color w:val="242730"/>
          <w:sz w:val="20"/>
          <w:szCs w:val="20"/>
        </w:rPr>
        <w:t xml:space="preserve">Extended periods of standing or walking during on-site inspections.</w:t>
      </w:r>
    </w:p>
    <w:p>
      <w:pPr>
        <w:pStyle w:val="ListParagraph"/>
        <w:numPr>
          <w:ilvl w:val="0"/>
          <w:numId w:val="1"/>
        </w:numPr>
        <w:spacing w:after="60" w:line="300"/>
      </w:pPr>
      <w:r>
        <w:rPr>
          <w:rFonts w:ascii="Lexend" w:cs="Arial" w:eastAsia="Arial" w:hAnsi="Lexend"/>
          <w:color w:val="242730"/>
          <w:sz w:val="20"/>
          <w:szCs w:val="20"/>
        </w:rPr>
        <w:t xml:space="preserve">Adaptability to work in diverse weather conditions (hot, cold, or inclement).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extended hours based on project requirements.</w:t>
      </w:r>
    </w:p>
    <w:p>
      <w:pPr>
        <w:pStyle w:val="ListParagraph"/>
        <w:numPr>
          <w:ilvl w:val="0"/>
          <w:numId w:val="1"/>
        </w:numPr>
        <w:spacing w:after="60" w:line="300"/>
      </w:pPr>
      <w:r>
        <w:rPr>
          <w:rFonts w:ascii="Lexend" w:cs="Arial" w:eastAsia="Arial" w:hAnsi="Lexend"/>
          <w:color w:val="242730"/>
          <w:sz w:val="20"/>
          <w:szCs w:val="20"/>
        </w:rPr>
        <w:t xml:space="preserve">Regular travel to various inspection sites may be required.</w:t>
      </w:r>
    </w:p>
    <w:p>
      <w:pPr>
        <w:pStyle w:val="ListParagraph"/>
        <w:numPr>
          <w:ilvl w:val="0"/>
          <w:numId w:val="1"/>
        </w:numPr>
        <w:spacing w:after="60" w:line="300"/>
      </w:pPr>
      <w:r>
        <w:rPr>
          <w:rFonts w:ascii="Lexend" w:cs="Arial" w:eastAsia="Arial" w:hAnsi="Lexend"/>
          <w:color w:val="242730"/>
          <w:sz w:val="20"/>
          <w:szCs w:val="20"/>
        </w:rPr>
        <w:t xml:space="preserve">On-call responsibilities to address urgent client needs during peak periods.</w:t>
      </w:r>
    </w:p>
    <w:p>
      <w:pPr>
        <w:pStyle w:val="ListParagraph"/>
        <w:numPr>
          <w:ilvl w:val="0"/>
          <w:numId w:val="1"/>
        </w:numPr>
        <w:spacing w:after="60" w:line="300"/>
      </w:pPr>
      <w:r>
        <w:rPr>
          <w:rFonts w:ascii="Lexend" w:cs="Arial" w:eastAsia="Arial" w:hAnsi="Lexend"/>
          <w:color w:val="242730"/>
          <w:sz w:val="20"/>
          <w:szCs w:val="20"/>
        </w:rPr>
        <w:t xml:space="preserve">Office-based work combined with field visits for on-site project oversight.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$75,000 - $95,000 USD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project delivery and client satisfaction metrics.</w:t>
      </w:r>
    </w:p>
    <w:p>
      <w:pPr>
        <w:pStyle w:val="ListParagraph"/>
        <w:numPr>
          <w:ilvl w:val="0"/>
          <w:numId w:val="1"/>
        </w:numPr>
        <w:spacing w:after="60" w:line="300"/>
      </w:pPr>
      <w:r>
        <w:rPr>
          <w:rFonts w:ascii="Lexend" w:cs="Arial" w:eastAsia="Arial" w:hAnsi="Lexend"/>
          <w:color w:val="242730"/>
          <w:sz w:val="20"/>
          <w:szCs w:val="20"/>
        </w:rPr>
        <w:t xml:space="preserve">Health, Dental, and Vision coverage provided.</w:t>
      </w:r>
    </w:p>
    <w:p>
      <w:pPr>
        <w:pStyle w:val="ListParagraph"/>
        <w:numPr>
          <w:ilvl w:val="0"/>
          <w:numId w:val="1"/>
        </w:numPr>
        <w:spacing w:after="60" w:line="300"/>
      </w:pPr>
      <w:r>
        <w:rPr>
          <w:rFonts w:ascii="Lexend" w:cs="Arial" w:eastAsia="Arial" w:hAnsi="Lexend"/>
          <w:color w:val="242730"/>
          <w:sz w:val="20"/>
          <w:szCs w:val="20"/>
        </w:rPr>
        <w:t xml:space="preserve">401(k) plan along with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and growth-oriented environment where every team member is valued and empowered.</w:t>
      </w:r>
    </w:p>
    <w:p>
      <w:pPr>
        <w:pStyle w:val="ListParagraph"/>
        <w:numPr>
          <w:ilvl w:val="0"/>
          <w:numId w:val="1"/>
        </w:numPr>
        <w:spacing w:after="60" w:line="300"/>
      </w:pPr>
      <w:r>
        <w:rPr>
          <w:rFonts w:ascii="Lexend" w:cs="Arial" w:eastAsia="Arial" w:hAnsi="Lexend"/>
          <w:color w:val="242730"/>
          <w:sz w:val="20"/>
          <w:szCs w:val="20"/>
        </w:rPr>
        <w:t xml:space="preserve">Our company is committed to innovation and excellence in the home inspection industry.</w:t>
      </w:r>
    </w:p>
    <w:p>
      <w:pPr>
        <w:pStyle w:val="ListParagraph"/>
        <w:numPr>
          <w:ilvl w:val="0"/>
          <w:numId w:val="1"/>
        </w:numPr>
        <w:spacing w:after="60" w:line="300"/>
      </w:pPr>
      <w:r>
        <w:rPr>
          <w:rFonts w:ascii="Lexend" w:cs="Arial" w:eastAsia="Arial" w:hAnsi="Lexend"/>
          <w:color w:val="242730"/>
          <w:sz w:val="20"/>
          <w:szCs w:val="20"/>
        </w:rPr>
        <w:t xml:space="preserve">We invest in our employees' professional development to help them succeed and level up in their careers.</w:t>
      </w:r>
    </w:p>
    <w:p>
      <w:pPr>
        <w:pStyle w:val="ListParagraph"/>
        <w:numPr>
          <w:ilvl w:val="0"/>
          <w:numId w:val="1"/>
        </w:numPr>
        <w:spacing w:after="60" w:line="300"/>
      </w:pPr>
      <w:r>
        <w:rPr>
          <w:rFonts w:ascii="Lexend" w:cs="Arial" w:eastAsia="Arial" w:hAnsi="Lexend"/>
          <w:color w:val="242730"/>
          <w:sz w:val="20"/>
          <w:szCs w:val="20"/>
        </w:rPr>
        <w:t xml:space="preserve">Join us if you are passionate about service excellence and want to be part of a dynamic team that puts customer satisfaction at the forefront.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hirebus.com/job-descriptions/home-inspection/inspection-manager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Inspection Manager job description</dc:title>
  <dc:creator>HireBus</dc:creator>
  <dc:description>HireBus Role Blueprint: Inspection Manager job description template for Home Inspection.</dc:description>
  <cp:lastModifiedBy>Un-named</cp:lastModifiedBy>
  <cp:revision>1</cp:revision>
  <dcterms:created xsi:type="dcterms:W3CDTF">2026-10-21T21:12:00.850Z</dcterms:created>
  <dcterms:modified xsi:type="dcterms:W3CDTF">2026-10-21T21:12:00.850Z</dcterms:modified>
</cp:coreProperties>
</file>

<file path=docProps/custom.xml><?xml version="1.0" encoding="utf-8"?>
<Properties xmlns="http://schemas.openxmlformats.org/officeDocument/2006/custom-properties" xmlns:vt="http://schemas.openxmlformats.org/officeDocument/2006/docPropsVTypes"/>
</file>