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Dietary Aide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Food and Nutrition Services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Plant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dietary aide to prepare and deliver meals for our patients, staff and visitors. You'll set up trays to match each patient's diet order and allergies, serve the cafeteria, and keep the kitchen clean and food safe. A wrong tray can hurt a patient, so you check every one before it leaves the kitchen.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up patient trays to match the diet order, texture and allergies on each tray ticket.</w:t>
      </w:r>
    </w:p>
    <w:p>
      <w:pPr>
        <w:pStyle w:val="ListParagraph"/>
        <w:numPr>
          <w:ilvl w:val="0"/>
          <w:numId w:val="1"/>
        </w:numPr>
        <w:spacing w:after="60" w:line="300"/>
      </w:pPr>
      <w:r>
        <w:rPr>
          <w:rFonts w:ascii="Lexend" w:cs="Arial" w:eastAsia="Arial" w:hAnsi="Lexend"/>
          <w:color w:val="242730"/>
          <w:sz w:val="20"/>
          <w:szCs w:val="20"/>
        </w:rPr>
        <w:t xml:space="preserve">Prepare simple foods such as salads, sandwiches, desserts and snacks, following recipes and portion guides.</w:t>
      </w:r>
    </w:p>
    <w:p>
      <w:pPr>
        <w:pStyle w:val="ListParagraph"/>
        <w:numPr>
          <w:ilvl w:val="0"/>
          <w:numId w:val="1"/>
        </w:numPr>
        <w:spacing w:after="60" w:line="300"/>
      </w:pPr>
      <w:r>
        <w:rPr>
          <w:rFonts w:ascii="Lexend" w:cs="Arial" w:eastAsia="Arial" w:hAnsi="Lexend"/>
          <w:color w:val="242730"/>
          <w:sz w:val="20"/>
          <w:szCs w:val="20"/>
        </w:rPr>
        <w:t xml:space="preserve">Deliver trays, confirm each patient's name and diet, and pick up trays </w:t>
      </w:r>
      <w:r>
        <w:rPr>
          <w:rFonts w:ascii="Lexend" w:cs="Arial" w:eastAsia="Arial" w:hAnsi="Lexend"/>
          <w:color w:val="242730"/>
          <w:sz w:val="20"/>
          <w:szCs w:val="20"/>
          <w:highlight w:val="yellow"/>
        </w:rPr>
        <w:t xml:space="preserve">[and record intake if your unit asks]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Take menu choices from patients, including longer-stay swing bed patients, within their diet orders.</w:t>
      </w:r>
    </w:p>
    <w:p>
      <w:pPr>
        <w:pStyle w:val="ListParagraph"/>
        <w:numPr>
          <w:ilvl w:val="0"/>
          <w:numId w:val="1"/>
        </w:numPr>
        <w:spacing w:after="60" w:line="300"/>
      </w:pPr>
      <w:r>
        <w:rPr>
          <w:rFonts w:ascii="Lexend" w:cs="Arial" w:eastAsia="Arial" w:hAnsi="Lexend"/>
          <w:color w:val="242730"/>
          <w:sz w:val="20"/>
          <w:szCs w:val="20"/>
        </w:rPr>
        <w:t xml:space="preserve">Serve the cafeteria line and run the register when assigned.</w:t>
      </w:r>
    </w:p>
    <w:p>
      <w:pPr>
        <w:pStyle w:val="ListParagraph"/>
        <w:numPr>
          <w:ilvl w:val="0"/>
          <w:numId w:val="1"/>
        </w:numPr>
        <w:spacing w:after="60" w:line="300"/>
      </w:pPr>
      <w:r>
        <w:rPr>
          <w:rFonts w:ascii="Lexend" w:cs="Arial" w:eastAsia="Arial" w:hAnsi="Lexend"/>
          <w:color w:val="242730"/>
          <w:sz w:val="20"/>
          <w:szCs w:val="20"/>
        </w:rPr>
        <w:t xml:space="preserve">Take and log food and refrigerator temperatures, and label and date all stored food.</w:t>
      </w:r>
    </w:p>
    <w:p>
      <w:pPr>
        <w:pStyle w:val="ListParagraph"/>
        <w:numPr>
          <w:ilvl w:val="0"/>
          <w:numId w:val="1"/>
        </w:numPr>
        <w:spacing w:after="60" w:line="300"/>
      </w:pPr>
      <w:r>
        <w:rPr>
          <w:rFonts w:ascii="Lexend" w:cs="Arial" w:eastAsia="Arial" w:hAnsi="Lexend"/>
          <w:color w:val="242730"/>
          <w:sz w:val="20"/>
          <w:szCs w:val="20"/>
        </w:rPr>
        <w:t xml:space="preserve">Wash dishes, pots and carts, and clean and sanitize surfaces with approved chemicals.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new diet orders, allergy alerts and NPO patients before each meal.</w:t>
      </w:r>
    </w:p>
    <w:p>
      <w:pPr>
        <w:pStyle w:val="ListParagraph"/>
        <w:numPr>
          <w:ilvl w:val="0"/>
          <w:numId w:val="1"/>
        </w:numPr>
        <w:spacing w:after="60" w:line="300"/>
      </w:pPr>
      <w:r>
        <w:rPr>
          <w:rFonts w:ascii="Lexend" w:cs="Arial" w:eastAsia="Arial" w:hAnsi="Lexend"/>
          <w:color w:val="242730"/>
          <w:sz w:val="20"/>
          <w:szCs w:val="20"/>
        </w:rPr>
        <w:t xml:space="preserve">Set up and work the tray line at breakfast, lunch and supper.</w:t>
      </w:r>
    </w:p>
    <w:p>
      <w:pPr>
        <w:pStyle w:val="ListParagraph"/>
        <w:numPr>
          <w:ilvl w:val="0"/>
          <w:numId w:val="1"/>
        </w:numPr>
        <w:spacing w:after="60" w:line="300"/>
      </w:pPr>
      <w:r>
        <w:rPr>
          <w:rFonts w:ascii="Lexend" w:cs="Arial" w:eastAsia="Arial" w:hAnsi="Lexend"/>
          <w:color w:val="242730"/>
          <w:sz w:val="20"/>
          <w:szCs w:val="20"/>
        </w:rPr>
        <w:t xml:space="preserve">Deliver late trays and snacks for new admissions and patients back from tests.</w:t>
      </w:r>
    </w:p>
    <w:p>
      <w:pPr>
        <w:pStyle w:val="ListParagraph"/>
        <w:numPr>
          <w:ilvl w:val="0"/>
          <w:numId w:val="1"/>
        </w:numPr>
        <w:spacing w:after="60" w:line="300"/>
      </w:pPr>
      <w:r>
        <w:rPr>
          <w:rFonts w:ascii="Lexend" w:cs="Arial" w:eastAsia="Arial" w:hAnsi="Lexend"/>
          <w:color w:val="242730"/>
          <w:sz w:val="20"/>
          <w:szCs w:val="20"/>
        </w:rPr>
        <w:t xml:space="preserve">Log temperatures, sanitizer levels and dish machine readings.</w:t>
      </w:r>
    </w:p>
    <w:p>
      <w:pPr>
        <w:pStyle w:val="ListParagraph"/>
        <w:numPr>
          <w:ilvl w:val="0"/>
          <w:numId w:val="1"/>
        </w:numPr>
        <w:spacing w:after="60" w:line="300"/>
      </w:pPr>
      <w:r>
        <w:rPr>
          <w:rFonts w:ascii="Lexend" w:cs="Arial" w:eastAsia="Arial" w:hAnsi="Lexend"/>
          <w:color w:val="242730"/>
          <w:sz w:val="20"/>
          <w:szCs w:val="20"/>
        </w:rPr>
        <w:t xml:space="preserve">Rotate stock first in, first out, and put away deliveries.</w:t>
      </w:r>
    </w:p>
    <w:p>
      <w:pPr>
        <w:pStyle w:val="ListParagraph"/>
        <w:numPr>
          <w:ilvl w:val="0"/>
          <w:numId w:val="1"/>
        </w:numPr>
        <w:spacing w:after="60" w:line="300"/>
      </w:pPr>
      <w:r>
        <w:rPr>
          <w:rFonts w:ascii="Lexend" w:cs="Arial" w:eastAsia="Arial" w:hAnsi="Lexend"/>
          <w:color w:val="242730"/>
          <w:sz w:val="20"/>
          <w:szCs w:val="20"/>
        </w:rPr>
        <w:t xml:space="preserve">Ask the </w:t>
      </w:r>
      <w:r>
        <w:rPr>
          <w:rFonts w:ascii="Lexend" w:cs="Arial" w:eastAsia="Arial" w:hAnsi="Lexend"/>
          <w:color w:val="242730"/>
          <w:sz w:val="20"/>
          <w:szCs w:val="20"/>
          <w:highlight w:val="yellow"/>
        </w:rPr>
        <w:t xml:space="preserve">[lead cook or consultant dietitian]</w:t>
      </w:r>
      <w:r>
        <w:rPr>
          <w:rFonts w:ascii="Lexend" w:cs="Arial" w:eastAsia="Arial" w:hAnsi="Lexend"/>
          <w:color w:val="242730"/>
          <w:sz w:val="20"/>
          <w:szCs w:val="20"/>
        </w:rPr>
        <w:t xml:space="preserve"> before serving when a diet order or allergy note is unclear.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Tray accuracy for diet and allergies: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Trays delivered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Temperature logs complete: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Sanitation inspection results: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ServSafe Food Handler or </w:t>
      </w:r>
      <w:r>
        <w:rPr>
          <w:rFonts w:ascii="Lexend" w:cs="Arial" w:eastAsia="Arial" w:hAnsi="Lexend"/>
          <w:color w:val="242730"/>
          <w:sz w:val="20"/>
          <w:szCs w:val="20"/>
          <w:highlight w:val="yellow"/>
        </w:rPr>
        <w:t xml:space="preserve">[your state's]</w:t>
      </w:r>
      <w:r>
        <w:rPr>
          <w:rFonts w:ascii="Lexend" w:cs="Arial" w:eastAsia="Arial" w:hAnsi="Lexend"/>
          <w:color w:val="242730"/>
          <w:sz w:val="20"/>
          <w:szCs w:val="20"/>
        </w:rPr>
        <w:t xml:space="preserve"> food handler card, where required, within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days of hire.</w:t>
      </w:r>
    </w:p>
    <w:p>
      <w:pPr>
        <w:pStyle w:val="ListParagraph"/>
        <w:numPr>
          <w:ilvl w:val="0"/>
          <w:numId w:val="1"/>
        </w:numPr>
        <w:spacing w:after="60" w:line="300"/>
      </w:pPr>
      <w:r>
        <w:rPr>
          <w:rFonts w:ascii="Lexend" w:cs="Arial" w:eastAsia="Arial" w:hAnsi="Lexend"/>
          <w:color w:val="242730"/>
          <w:sz w:val="20"/>
          <w:szCs w:val="20"/>
        </w:rPr>
        <w:t xml:space="preserve">Ability to read tray tickets and follow diet orders and allergy alerts exactly.</w:t>
      </w:r>
    </w:p>
    <w:p>
      <w:pPr>
        <w:pStyle w:val="ListParagraph"/>
        <w:numPr>
          <w:ilvl w:val="0"/>
          <w:numId w:val="1"/>
        </w:numPr>
        <w:spacing w:after="60" w:line="300"/>
      </w:pPr>
      <w:r>
        <w:rPr>
          <w:rFonts w:ascii="Lexend" w:cs="Arial" w:eastAsia="Arial" w:hAnsi="Lexend"/>
          <w:color w:val="242730"/>
          <w:sz w:val="20"/>
          <w:szCs w:val="20"/>
        </w:rPr>
        <w:t xml:space="preserve">Ability to follow food safety, sanitation and hand hygiene rules.</w:t>
      </w:r>
    </w:p>
    <w:p>
      <w:pPr>
        <w:pStyle w:val="ListParagraph"/>
        <w:numPr>
          <w:ilvl w:val="0"/>
          <w:numId w:val="1"/>
        </w:numPr>
        <w:spacing w:after="60" w:line="300"/>
      </w:pPr>
      <w:r>
        <w:rPr>
          <w:rFonts w:ascii="Lexend" w:cs="Arial" w:eastAsia="Arial" w:hAnsi="Lexend"/>
          <w:color w:val="242730"/>
          <w:sz w:val="20"/>
          <w:szCs w:val="20"/>
        </w:rPr>
        <w:t xml:space="preserve">Polite, careful manner with patients and visitors.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Food service experience in a hospital, nursing home, school or restaurant.</w:t>
      </w:r>
    </w:p>
    <w:p>
      <w:pPr>
        <w:pStyle w:val="ListParagraph"/>
        <w:numPr>
          <w:ilvl w:val="0"/>
          <w:numId w:val="1"/>
        </w:numPr>
        <w:spacing w:after="60" w:line="300"/>
      </w:pPr>
      <w:r>
        <w:rPr>
          <w:rFonts w:ascii="Lexend" w:cs="Arial" w:eastAsia="Arial" w:hAnsi="Lexend"/>
          <w:color w:val="242730"/>
          <w:sz w:val="20"/>
          <w:szCs w:val="20"/>
        </w:rPr>
        <w:t xml:space="preserve">Knowledge of therapeutic and texture-modified diets, such as IDDSI levels.</w:t>
      </w:r>
    </w:p>
    <w:p>
      <w:pPr>
        <w:pStyle w:val="ListParagraph"/>
        <w:numPr>
          <w:ilvl w:val="0"/>
          <w:numId w:val="1"/>
        </w:numPr>
        <w:spacing w:after="60" w:line="300"/>
      </w:pPr>
      <w:r>
        <w:rPr>
          <w:rFonts w:ascii="Lexend" w:cs="Arial" w:eastAsia="Arial" w:hAnsi="Lexend"/>
          <w:color w:val="242730"/>
          <w:sz w:val="20"/>
          <w:szCs w:val="20"/>
        </w:rPr>
        <w:t xml:space="preserve">Cashier experience.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 including tray deliveries to patient rooms.</w:t>
      </w:r>
    </w:p>
    <w:p>
      <w:pPr>
        <w:pStyle w:val="ListParagraph"/>
        <w:numPr>
          <w:ilvl w:val="0"/>
          <w:numId w:val="1"/>
        </w:numPr>
        <w:spacing w:after="60" w:line="300"/>
      </w:pPr>
      <w:r>
        <w:rPr>
          <w:rFonts w:ascii="Lexend" w:cs="Arial" w:eastAsia="Arial" w:hAnsi="Lexend"/>
          <w:color w:val="242730"/>
          <w:sz w:val="20"/>
          <w:szCs w:val="20"/>
        </w:rPr>
        <w:t xml:space="preserve">Lift and carry cases up to </w:t>
      </w:r>
      <w:r>
        <w:rPr>
          <w:rFonts w:ascii="Lexend" w:cs="Arial" w:eastAsia="Arial" w:hAnsi="Lexend"/>
          <w:color w:val="242730"/>
          <w:sz w:val="20"/>
          <w:szCs w:val="20"/>
          <w:highlight w:val="yellow"/>
        </w:rPr>
        <w:t xml:space="preserve">[35]</w:t>
      </w:r>
      <w:r>
        <w:rPr>
          <w:rFonts w:ascii="Lexend" w:cs="Arial" w:eastAsia="Arial" w:hAnsi="Lexend"/>
          <w:color w:val="242730"/>
          <w:sz w:val="20"/>
          <w:szCs w:val="20"/>
        </w:rPr>
        <w:t xml:space="preserve"> pounds and push loaded tray carts.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Early morning and evening shifts, with weekends and holidays on a rotation: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Hospital kitchen with heat, steam, sharp tools, walk-in coolers and wet floors.</w:t>
      </w:r>
    </w:p>
    <w:p>
      <w:pPr>
        <w:pStyle w:val="ListParagraph"/>
        <w:numPr>
          <w:ilvl w:val="0"/>
          <w:numId w:val="1"/>
        </w:numPr>
        <w:spacing w:after="60" w:line="300"/>
      </w:pPr>
      <w:r>
        <w:rPr>
          <w:rFonts w:ascii="Lexend" w:cs="Arial" w:eastAsia="Arial" w:hAnsi="Lexend"/>
          <w:color w:val="242730"/>
          <w:sz w:val="20"/>
          <w:szCs w:val="20"/>
        </w:rPr>
        <w:t xml:space="preserve">Exposure to cleaning chemicals and food allergens.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dietary aide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hirebus.com/job-descriptions/hospitals/dietary-aide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Dietary Aide job description</dc:title>
  <dc:creator>HireBus</dc:creator>
  <dc:description>HireBus Role Blueprint: Dietary Aide job description template for Hospitals.</dc:description>
  <cp:lastModifiedBy>Un-named</cp:lastModifiedBy>
  <cp:revision>1</cp:revision>
  <dcterms:created xsi:type="dcterms:W3CDTF">2026-10-20T17:04:34.098Z</dcterms:created>
  <dcterms:modified xsi:type="dcterms:W3CDTF">2026-10-20T17:04:34.098Z</dcterms:modified>
</cp:coreProperties>
</file>

<file path=docProps/custom.xml><?xml version="1.0" encoding="utf-8"?>
<Properties xmlns="http://schemas.openxmlformats.org/officeDocument/2006/custom-properties" xmlns:vt="http://schemas.openxmlformats.org/officeDocument/2006/docPropsVTypes"/>
</file>