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Hospitals - Plant Operations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Plant 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plant operations manager to keep our hospital building safe, working and ready for life safety surveys. In a hospital our size, you also lead environmental services, security and food service. You'll manage the generator, fire, medical gas and HVAC systems through staff and vendors, lead emergency preparedness, and back up the on-call technician at night.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plant operations technicians, environmental services technicians, security officers and dietary aides, including schedules, training and on-call coverage.</w:t>
      </w:r>
    </w:p>
    <w:p>
      <w:pPr>
        <w:pStyle w:val="ListParagraph"/>
        <w:numPr>
          <w:ilvl w:val="0"/>
          <w:numId w:val="1"/>
        </w:numPr>
        <w:spacing w:after="60" w:line="300"/>
      </w:pPr>
      <w:r>
        <w:rPr>
          <w:rFonts w:ascii="Lexend" w:cs="Arial" w:eastAsia="Arial" w:hAnsi="Lexend"/>
          <w:color w:val="242730"/>
          <w:sz w:val="20"/>
          <w:szCs w:val="20"/>
        </w:rPr>
        <w:t xml:space="preserve">Run the life safety program under NFPA 101 and NFPA 99, including fire drills on each shift as the Life Safety Code requires.</w:t>
      </w:r>
    </w:p>
    <w:p>
      <w:pPr>
        <w:pStyle w:val="ListParagraph"/>
        <w:numPr>
          <w:ilvl w:val="0"/>
          <w:numId w:val="1"/>
        </w:numPr>
        <w:spacing w:after="60" w:line="300"/>
      </w:pPr>
      <w:r>
        <w:rPr>
          <w:rFonts w:ascii="Lexend" w:cs="Arial" w:eastAsia="Arial" w:hAnsi="Lexend"/>
          <w:color w:val="242730"/>
          <w:sz w:val="20"/>
          <w:szCs w:val="20"/>
        </w:rPr>
        <w:t xml:space="preserve">Keep generator testing under NFPA 110, plus medical gas and fire alarm testing, documented and ready for survey.</w:t>
      </w:r>
    </w:p>
    <w:p>
      <w:pPr>
        <w:pStyle w:val="ListParagraph"/>
        <w:numPr>
          <w:ilvl w:val="0"/>
          <w:numId w:val="1"/>
        </w:numPr>
        <w:spacing w:after="60" w:line="300"/>
      </w:pPr>
      <w:r>
        <w:rPr>
          <w:rFonts w:ascii="Lexend" w:cs="Arial" w:eastAsia="Arial" w:hAnsi="Lexend"/>
          <w:color w:val="242730"/>
          <w:sz w:val="20"/>
          <w:szCs w:val="20"/>
        </w:rPr>
        <w:t xml:space="preserve">Lead the emergency preparedness program the Conditions of Participation require: risk assessment, plans, training and exercises, with the CNO.</w:t>
      </w:r>
    </w:p>
    <w:p>
      <w:pPr>
        <w:pStyle w:val="ListParagraph"/>
        <w:numPr>
          <w:ilvl w:val="0"/>
          <w:numId w:val="1"/>
        </w:numPr>
        <w:spacing w:after="60" w:line="300"/>
      </w:pPr>
      <w:r>
        <w:rPr>
          <w:rFonts w:ascii="Lexend" w:cs="Arial" w:eastAsia="Arial" w:hAnsi="Lexend"/>
          <w:color w:val="242730"/>
          <w:sz w:val="20"/>
          <w:szCs w:val="20"/>
        </w:rPr>
        <w:t xml:space="preserve">Manage contractors for elevators, fire alarms, sprinklers, medical gas and HVAC, and write plans of correction for building survey findings.</w:t>
      </w:r>
    </w:p>
    <w:p>
      <w:pPr>
        <w:pStyle w:val="ListParagraph"/>
        <w:numPr>
          <w:ilvl w:val="0"/>
          <w:numId w:val="1"/>
        </w:numPr>
        <w:spacing w:after="60" w:line="300"/>
      </w:pPr>
      <w:r>
        <w:rPr>
          <w:rFonts w:ascii="Lexend" w:cs="Arial" w:eastAsia="Arial" w:hAnsi="Lexend"/>
          <w:color w:val="242730"/>
          <w:sz w:val="20"/>
          <w:szCs w:val="20"/>
        </w:rPr>
        <w:t xml:space="preserve">Plan capital projects and repairs with the CEO and CFO, and complete ICRA permits with the infection preventionist for work in patient areas.</w:t>
      </w:r>
    </w:p>
    <w:p>
      <w:pPr>
        <w:pStyle w:val="ListParagraph"/>
        <w:numPr>
          <w:ilvl w:val="0"/>
          <w:numId w:val="1"/>
        </w:numPr>
        <w:spacing w:after="60" w:line="300"/>
      </w:pPr>
      <w:r>
        <w:rPr>
          <w:rFonts w:ascii="Lexend" w:cs="Arial" w:eastAsia="Arial" w:hAnsi="Lexend"/>
          <w:color w:val="242730"/>
          <w:sz w:val="20"/>
          <w:szCs w:val="20"/>
        </w:rPr>
        <w:t xml:space="preserve">Work with the </w:t>
      </w:r>
      <w:r>
        <w:rPr>
          <w:rFonts w:ascii="Lexend" w:cs="Arial" w:eastAsia="Arial" w:hAnsi="Lexend"/>
          <w:color w:val="242730"/>
          <w:sz w:val="20"/>
          <w:szCs w:val="20"/>
          <w:highlight w:val="yellow"/>
        </w:rPr>
        <w:t xml:space="preserve">[consultant dietitian]</w:t>
      </w:r>
      <w:r>
        <w:rPr>
          <w:rFonts w:ascii="Lexend" w:cs="Arial" w:eastAsia="Arial" w:hAnsi="Lexend"/>
          <w:color w:val="242730"/>
          <w:sz w:val="20"/>
          <w:szCs w:val="20"/>
        </w:rPr>
        <w:t xml:space="preserve"> on menus, therapeutic diets and kitchen sanitation inspections.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overnight work orders, alarms and incident reports with the on-call technician and security.</w:t>
      </w:r>
    </w:p>
    <w:p>
      <w:pPr>
        <w:pStyle w:val="ListParagraph"/>
        <w:numPr>
          <w:ilvl w:val="0"/>
          <w:numId w:val="1"/>
        </w:numPr>
        <w:spacing w:after="60" w:line="300"/>
      </w:pPr>
      <w:r>
        <w:rPr>
          <w:rFonts w:ascii="Lexend" w:cs="Arial" w:eastAsia="Arial" w:hAnsi="Lexend"/>
          <w:color w:val="242730"/>
          <w:sz w:val="20"/>
          <w:szCs w:val="20"/>
        </w:rPr>
        <w:t xml:space="preserve">Walk the building checking fire doors, exits, ceiling tiles and storage clearances.</w:t>
      </w:r>
    </w:p>
    <w:p>
      <w:pPr>
        <w:pStyle w:val="ListParagraph"/>
        <w:numPr>
          <w:ilvl w:val="0"/>
          <w:numId w:val="1"/>
        </w:numPr>
        <w:spacing w:after="60" w:line="300"/>
      </w:pPr>
      <w:r>
        <w:rPr>
          <w:rFonts w:ascii="Lexend" w:cs="Arial" w:eastAsia="Arial" w:hAnsi="Lexend"/>
          <w:color w:val="242730"/>
          <w:sz w:val="20"/>
          <w:szCs w:val="20"/>
        </w:rPr>
        <w:t xml:space="preserve">Check room turnover times and cleaning audits with environmental services.</w:t>
      </w:r>
    </w:p>
    <w:p>
      <w:pPr>
        <w:pStyle w:val="ListParagraph"/>
        <w:numPr>
          <w:ilvl w:val="0"/>
          <w:numId w:val="1"/>
        </w:numPr>
        <w:spacing w:after="60" w:line="300"/>
      </w:pPr>
      <w:r>
        <w:rPr>
          <w:rFonts w:ascii="Lexend" w:cs="Arial" w:eastAsia="Arial" w:hAnsi="Lexend"/>
          <w:color w:val="242730"/>
          <w:sz w:val="20"/>
          <w:szCs w:val="20"/>
        </w:rPr>
        <w:t xml:space="preserve">Meet contractors on site and check their work, permits and infection control barriers.</w:t>
      </w:r>
    </w:p>
    <w:p>
      <w:pPr>
        <w:pStyle w:val="ListParagraph"/>
        <w:numPr>
          <w:ilvl w:val="0"/>
          <w:numId w:val="1"/>
        </w:numPr>
        <w:spacing w:after="60" w:line="300"/>
      </w:pPr>
      <w:r>
        <w:rPr>
          <w:rFonts w:ascii="Lexend" w:cs="Arial" w:eastAsia="Arial" w:hAnsi="Lexend"/>
          <w:color w:val="242730"/>
          <w:sz w:val="20"/>
          <w:szCs w:val="20"/>
        </w:rPr>
        <w:t xml:space="preserve">Approve purchases for parts, chemicals, food supplies and equipment repairs.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Life safety survey deficiencies: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Work orders closed within target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Fire drills completed on every shift: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Utility outages affecting patient care: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Support services cost against budget: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[5+]</w:t>
      </w:r>
      <w:r>
        <w:rPr>
          <w:rFonts w:ascii="Lexend" w:cs="Arial" w:eastAsia="Arial" w:hAnsi="Lexend"/>
          <w:color w:val="242730"/>
          <w:sz w:val="20"/>
          <w:szCs w:val="20"/>
        </w:rPr>
        <w:t xml:space="preserve"> years of facilities work in a hospital or healthcare setting, including </w:t>
      </w: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supervising staff.</w:t>
      </w:r>
    </w:p>
    <w:p>
      <w:pPr>
        <w:pStyle w:val="ListParagraph"/>
        <w:numPr>
          <w:ilvl w:val="0"/>
          <w:numId w:val="1"/>
        </w:numPr>
        <w:spacing w:after="60" w:line="300"/>
      </w:pPr>
      <w:r>
        <w:rPr>
          <w:rFonts w:ascii="Lexend" w:cs="Arial" w:eastAsia="Arial" w:hAnsi="Lexend"/>
          <w:color w:val="242730"/>
          <w:sz w:val="20"/>
          <w:szCs w:val="20"/>
        </w:rPr>
        <w:t xml:space="preserve">Working knowledge of NFPA 99, NFPA 101 and NFPA 110, and how CMS life safety surveys work.</w:t>
      </w:r>
    </w:p>
    <w:p>
      <w:pPr>
        <w:pStyle w:val="ListParagraph"/>
        <w:numPr>
          <w:ilvl w:val="0"/>
          <w:numId w:val="1"/>
        </w:numPr>
        <w:spacing w:after="60" w:line="300"/>
      </w:pPr>
      <w:r>
        <w:rPr>
          <w:rFonts w:ascii="Lexend" w:cs="Arial" w:eastAsia="Arial" w:hAnsi="Lexend"/>
          <w:color w:val="242730"/>
          <w:sz w:val="20"/>
          <w:szCs w:val="20"/>
        </w:rPr>
        <w:t xml:space="preserve">Experience with boilers, generators, HVAC, medical gas and fire alarm systems.</w:t>
      </w:r>
    </w:p>
    <w:p>
      <w:pPr>
        <w:pStyle w:val="ListParagraph"/>
        <w:numPr>
          <w:ilvl w:val="0"/>
          <w:numId w:val="1"/>
        </w:numPr>
        <w:spacing w:after="60" w:line="300"/>
      </w:pPr>
      <w:r>
        <w:rPr>
          <w:rFonts w:ascii="Lexend" w:cs="Arial" w:eastAsia="Arial" w:hAnsi="Lexend"/>
          <w:color w:val="242730"/>
          <w:sz w:val="20"/>
          <w:szCs w:val="20"/>
        </w:rPr>
        <w:t xml:space="preserve">Experience managing contractors, budgets and a work order system.</w:t>
      </w:r>
    </w:p>
    <w:p>
      <w:pPr>
        <w:pStyle w:val="ListParagraph"/>
        <w:numPr>
          <w:ilvl w:val="0"/>
          <w:numId w:val="1"/>
        </w:numPr>
        <w:spacing w:after="60" w:line="300"/>
      </w:pPr>
      <w:r>
        <w:rPr>
          <w:rFonts w:ascii="Lexend" w:cs="Arial" w:eastAsia="Arial" w:hAnsi="Lexend"/>
          <w:color w:val="242730"/>
          <w:sz w:val="20"/>
          <w:szCs w:val="20"/>
        </w:rPr>
        <w:t xml:space="preserve">Ability to take call and lead the response to building emergencies.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Certified Healthcare Facility Manager (CHFM) from the American Hospital Association.</w:t>
      </w:r>
    </w:p>
    <w:p>
      <w:pPr>
        <w:pStyle w:val="ListParagraph"/>
        <w:numPr>
          <w:ilvl w:val="0"/>
          <w:numId w:val="1"/>
        </w:numPr>
        <w:spacing w:after="60" w:line="300"/>
      </w:pPr>
      <w:r>
        <w:rPr>
          <w:rFonts w:ascii="Lexend" w:cs="Arial" w:eastAsia="Arial" w:hAnsi="Lexend"/>
          <w:color w:val="242730"/>
          <w:sz w:val="20"/>
          <w:szCs w:val="20"/>
        </w:rPr>
        <w:t xml:space="preserve">Boiler, electrical or HVAC license, where your state issues one.</w:t>
      </w:r>
    </w:p>
    <w:p>
      <w:pPr>
        <w:pStyle w:val="ListParagraph"/>
        <w:numPr>
          <w:ilvl w:val="0"/>
          <w:numId w:val="1"/>
        </w:numPr>
        <w:spacing w:after="60" w:line="300"/>
      </w:pPr>
      <w:r>
        <w:rPr>
          <w:rFonts w:ascii="Lexend" w:cs="Arial" w:eastAsia="Arial" w:hAnsi="Lexend"/>
          <w:color w:val="242730"/>
          <w:sz w:val="20"/>
          <w:szCs w:val="20"/>
        </w:rPr>
        <w:t xml:space="preserve">Experience leading environmental services, security or food service staff.</w:t>
      </w:r>
    </w:p>
    <w:p>
      <w:pPr>
        <w:pStyle w:val="ListParagraph"/>
        <w:numPr>
          <w:ilvl w:val="0"/>
          <w:numId w:val="1"/>
        </w:numPr>
        <w:spacing w:after="60" w:line="300"/>
      </w:pPr>
      <w:r>
        <w:rPr>
          <w:rFonts w:ascii="Lexend" w:cs="Arial" w:eastAsia="Arial" w:hAnsi="Lexend"/>
          <w:color w:val="242730"/>
          <w:sz w:val="20"/>
          <w:szCs w:val="20"/>
        </w:rPr>
        <w:t xml:space="preserve">Emergency management training, such as FEMA's Incident Command System courses.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Walk the building, climb ladders, and work on roofs and in mechanical spaces.</w:t>
      </w:r>
    </w:p>
    <w:p>
      <w:pPr>
        <w:pStyle w:val="ListParagraph"/>
        <w:numPr>
          <w:ilvl w:val="0"/>
          <w:numId w:val="1"/>
        </w:numPr>
        <w:spacing w:after="60" w:line="300"/>
      </w:pPr>
      <w:r>
        <w:rPr>
          <w:rFonts w:ascii="Lexend" w:cs="Arial" w:eastAsia="Arial" w:hAnsi="Lexend"/>
          <w:color w:val="242730"/>
          <w:sz w:val="20"/>
          <w:szCs w:val="20"/>
        </w:rPr>
        <w:t xml:space="preserve">Lift tools and parts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 when working alongside technicians.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Weekday schedule: </w:t>
      </w:r>
      <w:r>
        <w:rPr>
          <w:rFonts w:ascii="Lexend" w:cs="Arial" w:eastAsia="Arial" w:hAnsi="Lexend"/>
          <w:color w:val="242730"/>
          <w:sz w:val="20"/>
          <w:szCs w:val="20"/>
          <w:highlight w:val="yellow"/>
        </w:rPr>
        <w:t xml:space="preserve">[hours]</w:t>
      </w:r>
      <w:r>
        <w:rPr>
          <w:rFonts w:ascii="Lexend" w:cs="Arial" w:eastAsia="Arial" w:hAnsi="Lexend"/>
          <w:color w:val="242730"/>
          <w:sz w:val="20"/>
          <w:szCs w:val="20"/>
        </w:rPr>
        <w:t xml:space="preserve">, with call for building emergencies: </w:t>
      </w:r>
      <w:r>
        <w:rPr>
          <w:rFonts w:ascii="Lexend" w:cs="Arial" w:eastAsia="Arial" w:hAnsi="Lexend"/>
          <w:color w:val="242730"/>
          <w:sz w:val="20"/>
          <w:szCs w:val="20"/>
          <w:highlight w:val="yellow"/>
        </w:rPr>
        <w:t xml:space="preserve">[rotation]</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Time in the office, in mechanical spaces and on rounds through patient areas.</w:t>
      </w:r>
    </w:p>
    <w:p>
      <w:pPr>
        <w:pStyle w:val="ListParagraph"/>
        <w:numPr>
          <w:ilvl w:val="0"/>
          <w:numId w:val="1"/>
        </w:numPr>
        <w:spacing w:after="60" w:line="300"/>
      </w:pPr>
      <w:r>
        <w:rPr>
          <w:rFonts w:ascii="Lexend" w:cs="Arial" w:eastAsia="Arial" w:hAnsi="Lexend"/>
          <w:color w:val="242730"/>
          <w:sz w:val="20"/>
          <w:szCs w:val="20"/>
        </w:rPr>
        <w:t xml:space="preserve">Exposure to noise, heat, chemicals and electrical hazards, with PPE provided.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plant operations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hirebus.com/job-descriptions/hospitals/plant-operations-manager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3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Plant Operations Manager job description</dc:title>
  <dc:creator>HireBus</dc:creator>
  <dc:description>HireBus Role Blueprint: Plant Operations Manager job description template for Hospitals.</dc:description>
  <cp:lastModifiedBy>Un-named</cp:lastModifiedBy>
  <cp:revision>1</cp:revision>
  <dcterms:created xsi:type="dcterms:W3CDTF">2026-10-20T17:06:14.953Z</dcterms:created>
  <dcterms:modified xsi:type="dcterms:W3CDTF">2026-10-20T17:06:14.953Z</dcterms:modified>
</cp:coreProperties>
</file>

<file path=docProps/custom.xml><?xml version="1.0" encoding="utf-8"?>
<Properties xmlns="http://schemas.openxmlformats.org/officeDocument/2006/custom-properties" xmlns:vt="http://schemas.openxmlformats.org/officeDocument/2006/docPropsVTypes"/>
</file>