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Security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Security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Plant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security officer to help keep patients, visitors and staff safe at our hospital, especially in the ED at night. You'll patrol the building and grounds, secure doors, help calm upset patients and visitors, and respond to emergency codes. You'll work with nurses and local law enforcement, within hospital policy.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Patrol the hospital, parking lots and grounds, and check doors, alarms and cameras on schedule.</w:t>
      </w:r>
    </w:p>
    <w:p>
      <w:pPr>
        <w:pStyle w:val="ListParagraph"/>
        <w:numPr>
          <w:ilvl w:val="0"/>
          <w:numId w:val="1"/>
        </w:numPr>
        <w:spacing w:after="60" w:line="300"/>
      </w:pPr>
      <w:r>
        <w:rPr>
          <w:rFonts w:ascii="Lexend" w:cs="Arial" w:eastAsia="Arial" w:hAnsi="Lexend"/>
          <w:color w:val="242730"/>
          <w:sz w:val="20"/>
          <w:szCs w:val="20"/>
        </w:rPr>
        <w:t xml:space="preserve">Stand by in the ED for upset, intoxicated or behavioral health patients, and use verbal de-escalation first.</w:t>
      </w:r>
    </w:p>
    <w:p>
      <w:pPr>
        <w:pStyle w:val="ListParagraph"/>
        <w:numPr>
          <w:ilvl w:val="0"/>
          <w:numId w:val="1"/>
        </w:numPr>
        <w:spacing w:after="60" w:line="300"/>
      </w:pPr>
      <w:r>
        <w:rPr>
          <w:rFonts w:ascii="Lexend" w:cs="Arial" w:eastAsia="Arial" w:hAnsi="Lexend"/>
          <w:color w:val="242730"/>
          <w:sz w:val="20"/>
          <w:szCs w:val="20"/>
        </w:rPr>
        <w:t xml:space="preserve">Help with patient holds and restraints only when the nurse or provider directs it, and only as trained under hospital policy.</w:t>
      </w:r>
    </w:p>
    <w:p>
      <w:pPr>
        <w:pStyle w:val="ListParagraph"/>
        <w:numPr>
          <w:ilvl w:val="0"/>
          <w:numId w:val="1"/>
        </w:numPr>
        <w:spacing w:after="60" w:line="300"/>
      </w:pPr>
      <w:r>
        <w:rPr>
          <w:rFonts w:ascii="Lexend" w:cs="Arial" w:eastAsia="Arial" w:hAnsi="Lexend"/>
          <w:color w:val="242730"/>
          <w:sz w:val="20"/>
          <w:szCs w:val="20"/>
        </w:rPr>
        <w:t xml:space="preserve">Respond to emergency codes, such as a violent person, missing patient, fire or bomb threat, using </w:t>
      </w:r>
      <w:r>
        <w:rPr>
          <w:rFonts w:ascii="Lexend" w:cs="Arial" w:eastAsia="Arial" w:hAnsi="Lexend"/>
          <w:color w:val="242730"/>
          <w:sz w:val="20"/>
          <w:szCs w:val="20"/>
          <w:highlight w:val="yellow"/>
        </w:rPr>
        <w:t xml:space="preserve">[your code names]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Control entrances at night, check visitors in, and enforce visitor and lockdown rules.</w:t>
      </w:r>
    </w:p>
    <w:p>
      <w:pPr>
        <w:pStyle w:val="ListParagraph"/>
        <w:numPr>
          <w:ilvl w:val="0"/>
          <w:numId w:val="1"/>
        </w:numPr>
        <w:spacing w:after="60" w:line="300"/>
      </w:pPr>
      <w:r>
        <w:rPr>
          <w:rFonts w:ascii="Lexend" w:cs="Arial" w:eastAsia="Arial" w:hAnsi="Lexend"/>
          <w:color w:val="242730"/>
          <w:sz w:val="20"/>
          <w:szCs w:val="20"/>
        </w:rPr>
        <w:t xml:space="preserve">Write incident reports, and keep evidence and patient belongings under chain of custody when police are involved.</w:t>
      </w:r>
    </w:p>
    <w:p>
      <w:pPr>
        <w:pStyle w:val="ListParagraph"/>
        <w:numPr>
          <w:ilvl w:val="0"/>
          <w:numId w:val="1"/>
        </w:numPr>
        <w:spacing w:after="60" w:line="300"/>
      </w:pPr>
      <w:r>
        <w:rPr>
          <w:rFonts w:ascii="Lexend" w:cs="Arial" w:eastAsia="Arial" w:hAnsi="Lexend"/>
          <w:color w:val="242730"/>
          <w:sz w:val="20"/>
          <w:szCs w:val="20"/>
        </w:rPr>
        <w:t xml:space="preserve">Escort staff to their vehicles, and meet police and ambulance crews at the 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Get handoff from the prior shift on alerts, patients on watch and open incidents.</w:t>
      </w:r>
    </w:p>
    <w:p>
      <w:pPr>
        <w:pStyle w:val="ListParagraph"/>
        <w:numPr>
          <w:ilvl w:val="0"/>
          <w:numId w:val="1"/>
        </w:numPr>
        <w:spacing w:after="60" w:line="300"/>
      </w:pPr>
      <w:r>
        <w:rPr>
          <w:rFonts w:ascii="Lexend" w:cs="Arial" w:eastAsia="Arial" w:hAnsi="Lexend"/>
          <w:color w:val="242730"/>
          <w:sz w:val="20"/>
          <w:szCs w:val="20"/>
        </w:rPr>
        <w:t xml:space="preserve">Lock exterior doors at night and unlock them in the morning.</w:t>
      </w:r>
    </w:p>
    <w:p>
      <w:pPr>
        <w:pStyle w:val="ListParagraph"/>
        <w:numPr>
          <w:ilvl w:val="0"/>
          <w:numId w:val="1"/>
        </w:numPr>
        <w:spacing w:after="60" w:line="300"/>
      </w:pPr>
      <w:r>
        <w:rPr>
          <w:rFonts w:ascii="Lexend" w:cs="Arial" w:eastAsia="Arial" w:hAnsi="Lexend"/>
          <w:color w:val="242730"/>
          <w:sz w:val="20"/>
          <w:szCs w:val="20"/>
        </w:rPr>
        <w:t xml:space="preserve">Make rounds of the ED, inpatient unit, lobby, pharmacy entrance and parking lots.</w:t>
      </w:r>
    </w:p>
    <w:p>
      <w:pPr>
        <w:pStyle w:val="ListParagraph"/>
        <w:numPr>
          <w:ilvl w:val="0"/>
          <w:numId w:val="1"/>
        </w:numPr>
        <w:spacing w:after="60" w:line="300"/>
      </w:pPr>
      <w:r>
        <w:rPr>
          <w:rFonts w:ascii="Lexend" w:cs="Arial" w:eastAsia="Arial" w:hAnsi="Lexend"/>
          <w:color w:val="242730"/>
          <w:sz w:val="20"/>
          <w:szCs w:val="20"/>
        </w:rPr>
        <w:t xml:space="preserve">Check in with the charge nurse on patients who may need a standby.</w:t>
      </w:r>
    </w:p>
    <w:p>
      <w:pPr>
        <w:pStyle w:val="ListParagraph"/>
        <w:numPr>
          <w:ilvl w:val="0"/>
          <w:numId w:val="1"/>
        </w:numPr>
        <w:spacing w:after="60" w:line="300"/>
      </w:pPr>
      <w:r>
        <w:rPr>
          <w:rFonts w:ascii="Lexend" w:cs="Arial" w:eastAsia="Arial" w:hAnsi="Lexend"/>
          <w:color w:val="242730"/>
          <w:sz w:val="20"/>
          <w:szCs w:val="20"/>
        </w:rPr>
        <w:t xml:space="preserve">Log patrols, incidents and door alarms in </w:t>
      </w:r>
      <w:r>
        <w:rPr>
          <w:rFonts w:ascii="Lexend" w:cs="Arial" w:eastAsia="Arial" w:hAnsi="Lexend"/>
          <w:color w:val="242730"/>
          <w:sz w:val="20"/>
          <w:szCs w:val="20"/>
          <w:highlight w:val="yellow"/>
        </w:rPr>
        <w:t xml:space="preserve">[your reporting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Rounds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Code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Incident reports filed by end of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Workplace violence incidents with staff injury: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Security guard license where your state requires.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and a background check under hospital policy and state law.</w:t>
      </w:r>
    </w:p>
    <w:p>
      <w:pPr>
        <w:pStyle w:val="ListParagraph"/>
        <w:numPr>
          <w:ilvl w:val="0"/>
          <w:numId w:val="1"/>
        </w:numPr>
        <w:spacing w:after="60" w:line="300"/>
      </w:pPr>
      <w:r>
        <w:rPr>
          <w:rFonts w:ascii="Lexend" w:cs="Arial" w:eastAsia="Arial" w:hAnsi="Lexend"/>
          <w:color w:val="242730"/>
          <w:sz w:val="20"/>
          <w:szCs w:val="20"/>
        </w:rPr>
        <w:t xml:space="preserve">BLS certification within </w:t>
      </w:r>
      <w:r>
        <w:rPr>
          <w:rFonts w:ascii="Lexend" w:cs="Arial" w:eastAsia="Arial" w:hAnsi="Lexend"/>
          <w:color w:val="242730"/>
          <w:sz w:val="20"/>
          <w:szCs w:val="20"/>
          <w:highlight w:val="yellow"/>
        </w:rPr>
        <w:t xml:space="preserve">[timeframe]</w:t>
      </w:r>
      <w:r>
        <w:rPr>
          <w:rFonts w:ascii="Lexend" w:cs="Arial" w:eastAsia="Arial" w:hAnsi="Lexend"/>
          <w:color w:val="242730"/>
          <w:sz w:val="20"/>
          <w:szCs w:val="20"/>
        </w:rPr>
        <w:t xml:space="preserve"> of hire.</w:t>
      </w:r>
    </w:p>
    <w:p>
      <w:pPr>
        <w:pStyle w:val="ListParagraph"/>
        <w:numPr>
          <w:ilvl w:val="0"/>
          <w:numId w:val="1"/>
        </w:numPr>
        <w:spacing w:after="60" w:line="300"/>
      </w:pPr>
      <w:r>
        <w:rPr>
          <w:rFonts w:ascii="Lexend" w:cs="Arial" w:eastAsia="Arial" w:hAnsi="Lexend"/>
          <w:color w:val="242730"/>
          <w:sz w:val="20"/>
          <w:szCs w:val="20"/>
        </w:rPr>
        <w:t xml:space="preserve">De-escalation training, such as CPI or </w:t>
      </w:r>
      <w:r>
        <w:rPr>
          <w:rFonts w:ascii="Lexend" w:cs="Arial" w:eastAsia="Arial" w:hAnsi="Lexend"/>
          <w:color w:val="242730"/>
          <w:sz w:val="20"/>
          <w:szCs w:val="20"/>
          <w:highlight w:val="yellow"/>
        </w:rPr>
        <w:t xml:space="preserve">[your program]</w:t>
      </w:r>
      <w:r>
        <w:rPr>
          <w:rFonts w:ascii="Lexend" w:cs="Arial" w:eastAsia="Arial" w:hAnsi="Lexend"/>
          <w:color w:val="242730"/>
          <w:sz w:val="20"/>
          <w:szCs w:val="20"/>
        </w:rPr>
        <w:t xml:space="preserve">, within </w:t>
      </w:r>
      <w:r>
        <w:rPr>
          <w:rFonts w:ascii="Lexend" w:cs="Arial" w:eastAsia="Arial" w:hAnsi="Lexend"/>
          <w:color w:val="242730"/>
          <w:sz w:val="20"/>
          <w:szCs w:val="20"/>
          <w:highlight w:val="yellow"/>
        </w:rPr>
        <w:t xml:space="preserve">[timeframe]</w:t>
      </w:r>
      <w:r>
        <w:rPr>
          <w:rFonts w:ascii="Lexend" w:cs="Arial" w:eastAsia="Arial" w:hAnsi="Lexend"/>
          <w:color w:val="242730"/>
          <w:sz w:val="20"/>
          <w:szCs w:val="20"/>
        </w:rPr>
        <w:t xml:space="preserve"> of hire.</w:t>
      </w:r>
    </w:p>
    <w:p>
      <w:pPr>
        <w:pStyle w:val="ListParagraph"/>
        <w:numPr>
          <w:ilvl w:val="0"/>
          <w:numId w:val="1"/>
        </w:numPr>
        <w:spacing w:after="60" w:line="300"/>
      </w:pPr>
      <w:r>
        <w:rPr>
          <w:rFonts w:ascii="Lexend" w:cs="Arial" w:eastAsia="Arial" w:hAnsi="Lexend"/>
          <w:color w:val="242730"/>
          <w:sz w:val="20"/>
          <w:szCs w:val="20"/>
        </w:rPr>
        <w:t xml:space="preserve">A calm, respectful approach with people in crisis.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IAHSS healthcare security officer training or certification.</w:t>
      </w:r>
    </w:p>
    <w:p>
      <w:pPr>
        <w:pStyle w:val="ListParagraph"/>
        <w:numPr>
          <w:ilvl w:val="0"/>
          <w:numId w:val="1"/>
        </w:numPr>
        <w:spacing w:after="60" w:line="300"/>
      </w:pPr>
      <w:r>
        <w:rPr>
          <w:rFonts w:ascii="Lexend" w:cs="Arial" w:eastAsia="Arial" w:hAnsi="Lexend"/>
          <w:color w:val="242730"/>
          <w:sz w:val="20"/>
          <w:szCs w:val="20"/>
        </w:rPr>
        <w:t xml:space="preserve">Experience in hospital, behavioral health, corrections or law enforcement settings.</w:t>
      </w:r>
    </w:p>
    <w:p>
      <w:pPr>
        <w:pStyle w:val="ListParagraph"/>
        <w:numPr>
          <w:ilvl w:val="0"/>
          <w:numId w:val="1"/>
        </w:numPr>
        <w:spacing w:after="60" w:line="300"/>
      </w:pPr>
      <w:r>
        <w:rPr>
          <w:rFonts w:ascii="Lexend" w:cs="Arial" w:eastAsia="Arial" w:hAnsi="Lexend"/>
          <w:color w:val="242730"/>
          <w:sz w:val="20"/>
          <w:szCs w:val="20"/>
        </w:rPr>
        <w:t xml:space="preserve">Experience with camera systems and access control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and stand for most of the shift, including outdoor patrols in all weather.</w:t>
      </w:r>
    </w:p>
    <w:p>
      <w:pPr>
        <w:pStyle w:val="ListParagraph"/>
        <w:numPr>
          <w:ilvl w:val="0"/>
          <w:numId w:val="1"/>
        </w:numPr>
        <w:spacing w:after="60" w:line="300"/>
      </w:pPr>
      <w:r>
        <w:rPr>
          <w:rFonts w:ascii="Lexend" w:cs="Arial" w:eastAsia="Arial" w:hAnsi="Lexend"/>
          <w:color w:val="242730"/>
          <w:sz w:val="20"/>
          <w:szCs w:val="20"/>
        </w:rPr>
        <w:t xml:space="preserve">Respond quickly to codes and help hold or move a person safely as trained.</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and night shifts, with weekends and holidays on a rotation: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Exposure to agitated or violent people, bodily fluids and infectious disease.</w:t>
      </w:r>
    </w:p>
    <w:p>
      <w:pPr>
        <w:pStyle w:val="ListParagraph"/>
        <w:numPr>
          <w:ilvl w:val="0"/>
          <w:numId w:val="1"/>
        </w:numPr>
        <w:spacing w:after="60" w:line="300"/>
      </w:pPr>
      <w:r>
        <w:rPr>
          <w:rFonts w:ascii="Lexend" w:cs="Arial" w:eastAsia="Arial" w:hAnsi="Lexend"/>
          <w:color w:val="242730"/>
          <w:sz w:val="20"/>
          <w:szCs w:val="20"/>
        </w:rPr>
        <w:t xml:space="preserve">Unarmed post, under </w:t>
      </w:r>
      <w:r>
        <w:rPr>
          <w:rFonts w:ascii="Lexend" w:cs="Arial" w:eastAsia="Arial" w:hAnsi="Lexend"/>
          <w:color w:val="242730"/>
          <w:sz w:val="20"/>
          <w:szCs w:val="20"/>
          <w:highlight w:val="yellow"/>
        </w:rPr>
        <w:t xml:space="preserve">[your hospital's policy on weapons, sprays and restraint devices]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security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hirebus.com/job-descriptions/hospitals/security-officer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Security Officer job description</dc:title>
  <dc:creator>HireBus</dc:creator>
  <dc:description>HireBus Role Blueprint: Security Officer job description template for Hospitals.</dc:description>
  <cp:lastModifiedBy>Un-named</cp:lastModifiedBy>
  <cp:revision>1</cp:revision>
  <dcterms:created xsi:type="dcterms:W3CDTF">2026-10-20T17:04:11.553Z</dcterms:created>
  <dcterms:modified xsi:type="dcterms:W3CDTF">2026-10-20T17:04:11.553Z</dcterms:modified>
</cp:coreProperties>
</file>

<file path=docProps/custom.xml><?xml version="1.0" encoding="utf-8"?>
<Properties xmlns="http://schemas.openxmlformats.org/officeDocument/2006/custom-properties" xmlns:vt="http://schemas.openxmlformats.org/officeDocument/2006/docPropsVTypes"/>
</file>