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Food and Beverage Director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Food and Beverage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Food and Beverage Director runs every place the hotel sells food and drink: restaurants, bars, in-room dining, pool service and banquets. You'll own the department's P&amp;L, set menus and prices with the Executive Chef, control food, beverage and labor costs, keep health and liquor licenses in good standing, and deliver every banquet event order (BEO) as sold.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budget and run the P&amp;L for each outlet, in-room dining and banquets.</w:t>
      </w:r>
    </w:p>
    <w:p>
      <w:pPr>
        <w:pStyle w:val="ListParagraph"/>
        <w:numPr>
          <w:ilvl w:val="0"/>
          <w:numId w:val="1"/>
        </w:numPr>
        <w:spacing w:after="60" w:line="300"/>
      </w:pPr>
      <w:r>
        <w:rPr>
          <w:rFonts w:ascii="Lexend" w:cs="Arial" w:eastAsia="Arial" w:hAnsi="Lexend"/>
          <w:color w:val="242730"/>
          <w:sz w:val="20"/>
          <w:szCs w:val="20"/>
        </w:rPr>
        <w:t xml:space="preserve">Approve menus and prices with the Executive Chef, using cost and sales data.</w:t>
      </w:r>
    </w:p>
    <w:p>
      <w:pPr>
        <w:pStyle w:val="ListParagraph"/>
        <w:numPr>
          <w:ilvl w:val="0"/>
          <w:numId w:val="1"/>
        </w:numPr>
        <w:spacing w:after="60" w:line="300"/>
      </w:pPr>
      <w:r>
        <w:rPr>
          <w:rFonts w:ascii="Lexend" w:cs="Arial" w:eastAsia="Arial" w:hAnsi="Lexend"/>
          <w:color w:val="242730"/>
          <w:sz w:val="20"/>
          <w:szCs w:val="20"/>
        </w:rPr>
        <w:t xml:space="preserve">Control food and beverage costs through ordering, receiving, inventory counts and waste tracking.</w:t>
      </w:r>
    </w:p>
    <w:p>
      <w:pPr>
        <w:pStyle w:val="ListParagraph"/>
        <w:numPr>
          <w:ilvl w:val="0"/>
          <w:numId w:val="1"/>
        </w:numPr>
        <w:spacing w:after="60" w:line="300"/>
      </w:pPr>
      <w:r>
        <w:rPr>
          <w:rFonts w:ascii="Lexend" w:cs="Arial" w:eastAsia="Arial" w:hAnsi="Lexend"/>
          <w:color w:val="242730"/>
          <w:sz w:val="20"/>
          <w:szCs w:val="20"/>
        </w:rPr>
        <w:t xml:space="preserve">Keep health permits and liquor licenses current, and hold staff to responsible alcohol service rules.</w:t>
      </w:r>
    </w:p>
    <w:p>
      <w:pPr>
        <w:pStyle w:val="ListParagraph"/>
        <w:numPr>
          <w:ilvl w:val="0"/>
          <w:numId w:val="1"/>
        </w:numPr>
        <w:spacing w:after="60" w:line="300"/>
      </w:pPr>
      <w:r>
        <w:rPr>
          <w:rFonts w:ascii="Lexend" w:cs="Arial" w:eastAsia="Arial" w:hAnsi="Lexend"/>
          <w:color w:val="242730"/>
          <w:sz w:val="20"/>
          <w:szCs w:val="20"/>
        </w:rPr>
        <w:t xml:space="preserve">Hire and lead the Executive Chef, Banquet Manager, restaurant servers and bartenders, and approve labor to the forecast.</w:t>
      </w:r>
    </w:p>
    <w:p>
      <w:pPr>
        <w:pStyle w:val="ListParagraph"/>
        <w:numPr>
          <w:ilvl w:val="0"/>
          <w:numId w:val="1"/>
        </w:numPr>
        <w:spacing w:after="60" w:line="300"/>
      </w:pPr>
      <w:r>
        <w:rPr>
          <w:rFonts w:ascii="Lexend" w:cs="Arial" w:eastAsia="Arial" w:hAnsi="Lexend"/>
          <w:color w:val="242730"/>
          <w:sz w:val="20"/>
          <w:szCs w:val="20"/>
        </w:rPr>
        <w:t xml:space="preserve">Run the weekly BEO meeting with sales, banquets, kitchen and engineering.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yesterday's covers, sales, check averages and labor by outlet.</w:t>
      </w:r>
    </w:p>
    <w:p>
      <w:pPr>
        <w:pStyle w:val="ListParagraph"/>
        <w:numPr>
          <w:ilvl w:val="0"/>
          <w:numId w:val="1"/>
        </w:numPr>
        <w:spacing w:after="60" w:line="300"/>
      </w:pPr>
      <w:r>
        <w:rPr>
          <w:rFonts w:ascii="Lexend" w:cs="Arial" w:eastAsia="Arial" w:hAnsi="Lexend"/>
          <w:color w:val="242730"/>
          <w:sz w:val="20"/>
          <w:szCs w:val="20"/>
        </w:rPr>
        <w:t xml:space="preserve">Walk the kitchen, outlets and banquet space before each meal period.</w:t>
      </w:r>
    </w:p>
    <w:p>
      <w:pPr>
        <w:pStyle w:val="ListParagraph"/>
        <w:numPr>
          <w:ilvl w:val="0"/>
          <w:numId w:val="1"/>
        </w:numPr>
        <w:spacing w:after="60" w:line="300"/>
      </w:pPr>
      <w:r>
        <w:rPr>
          <w:rFonts w:ascii="Lexend" w:cs="Arial" w:eastAsia="Arial" w:hAnsi="Lexend"/>
          <w:color w:val="242730"/>
          <w:sz w:val="20"/>
          <w:szCs w:val="20"/>
        </w:rPr>
        <w:t xml:space="preserve">Check the day's BEOs and in-room dining volume against staffing.</w:t>
      </w:r>
    </w:p>
    <w:p>
      <w:pPr>
        <w:pStyle w:val="ListParagraph"/>
        <w:numPr>
          <w:ilvl w:val="0"/>
          <w:numId w:val="1"/>
        </w:numPr>
        <w:spacing w:after="60" w:line="300"/>
      </w:pPr>
      <w:r>
        <w:rPr>
          <w:rFonts w:ascii="Lexend" w:cs="Arial" w:eastAsia="Arial" w:hAnsi="Lexend"/>
          <w:color w:val="242730"/>
          <w:sz w:val="20"/>
          <w:szCs w:val="20"/>
        </w:rPr>
        <w:t xml:space="preserve">Approve orders and look into cost spikes or waste.</w:t>
      </w:r>
    </w:p>
    <w:p>
      <w:pPr>
        <w:pStyle w:val="ListParagraph"/>
        <w:numPr>
          <w:ilvl w:val="0"/>
          <w:numId w:val="1"/>
        </w:numPr>
        <w:spacing w:after="60" w:line="300"/>
      </w:pPr>
      <w:r>
        <w:rPr>
          <w:rFonts w:ascii="Lexend" w:cs="Arial" w:eastAsia="Arial" w:hAnsi="Lexend"/>
          <w:color w:val="242730"/>
          <w:sz w:val="20"/>
          <w:szCs w:val="20"/>
        </w:rPr>
        <w:t xml:space="preserve">Talk with guests in the restaurant and at events.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Food cost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Beverage cost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Food and beverage labor cost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Food and beverage profit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Health inspection results: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in food and beverage management, with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at a hotel or resort that does banquets.</w:t>
      </w:r>
    </w:p>
    <w:p>
      <w:pPr>
        <w:pStyle w:val="ListParagraph"/>
        <w:numPr>
          <w:ilvl w:val="0"/>
          <w:numId w:val="1"/>
        </w:numPr>
        <w:spacing w:after="60" w:line="300"/>
      </w:pPr>
      <w:r>
        <w:rPr>
          <w:rFonts w:ascii="Lexend" w:cs="Arial" w:eastAsia="Arial" w:hAnsi="Lexend"/>
          <w:color w:val="242730"/>
          <w:sz w:val="20"/>
          <w:szCs w:val="20"/>
        </w:rPr>
        <w:t xml:space="preserve">Has run a P&amp;L and controlled food, beverage and labor costs against a budget.</w:t>
      </w:r>
    </w:p>
    <w:p>
      <w:pPr>
        <w:pStyle w:val="ListParagraph"/>
        <w:numPr>
          <w:ilvl w:val="0"/>
          <w:numId w:val="1"/>
        </w:numPr>
        <w:spacing w:after="60" w:line="300"/>
      </w:pPr>
      <w:r>
        <w:rPr>
          <w:rFonts w:ascii="Lexend" w:cs="Arial" w:eastAsia="Arial" w:hAnsi="Lexend"/>
          <w:color w:val="242730"/>
          <w:sz w:val="20"/>
          <w:szCs w:val="20"/>
        </w:rPr>
        <w:t xml:space="preserve">ServSafe Manager or another certified food protection manager credential accepted in your state.</w:t>
      </w:r>
    </w:p>
    <w:p>
      <w:pPr>
        <w:pStyle w:val="ListParagraph"/>
        <w:numPr>
          <w:ilvl w:val="0"/>
          <w:numId w:val="1"/>
        </w:numPr>
        <w:spacing w:after="60" w:line="300"/>
      </w:pPr>
      <w:r>
        <w:rPr>
          <w:rFonts w:ascii="Lexend" w:cs="Arial" w:eastAsia="Arial" w:hAnsi="Lexend"/>
          <w:color w:val="242730"/>
          <w:sz w:val="20"/>
          <w:szCs w:val="20"/>
        </w:rPr>
        <w:t xml:space="preserve">Responsible alcohol service training, such as TIPS or ServSafe Alcohol, where your state requires it.</w:t>
      </w:r>
    </w:p>
    <w:p>
      <w:pPr>
        <w:pStyle w:val="ListParagraph"/>
        <w:numPr>
          <w:ilvl w:val="0"/>
          <w:numId w:val="1"/>
        </w:numPr>
        <w:spacing w:after="60" w:line="300"/>
      </w:pPr>
      <w:r>
        <w:rPr>
          <w:rFonts w:ascii="Lexend" w:cs="Arial" w:eastAsia="Arial" w:hAnsi="Lexend"/>
          <w:color w:val="242730"/>
          <w:sz w:val="20"/>
          <w:szCs w:val="20"/>
        </w:rPr>
        <w:t xml:space="preserve">Knows the health code and liquor laws for your state and county.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Resort experience with several outlets, pool service and weddings.</w:t>
      </w:r>
    </w:p>
    <w:p>
      <w:pPr>
        <w:pStyle w:val="ListParagraph"/>
        <w:numPr>
          <w:ilvl w:val="0"/>
          <w:numId w:val="1"/>
        </w:numPr>
        <w:spacing w:after="60" w:line="300"/>
      </w:pPr>
      <w:r>
        <w:rPr>
          <w:rFonts w:ascii="Lexend" w:cs="Arial" w:eastAsia="Arial" w:hAnsi="Lexend"/>
          <w:color w:val="242730"/>
          <w:sz w:val="20"/>
          <w:szCs w:val="20"/>
        </w:rPr>
        <w:t xml:space="preserve">Certified Food and Beverage Executive (CFBE).</w:t>
      </w:r>
    </w:p>
    <w:p>
      <w:pPr>
        <w:pStyle w:val="ListParagraph"/>
        <w:numPr>
          <w:ilvl w:val="0"/>
          <w:numId w:val="1"/>
        </w:numPr>
        <w:spacing w:after="60" w:line="300"/>
      </w:pPr>
      <w:r>
        <w:rPr>
          <w:rFonts w:ascii="Lexend" w:cs="Arial" w:eastAsia="Arial" w:hAnsi="Lexend"/>
          <w:color w:val="242730"/>
          <w:sz w:val="20"/>
          <w:szCs w:val="20"/>
        </w:rPr>
        <w:t xml:space="preserve">Culinary training or kitchen experience.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point-of-sale and inventory systems]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long periods in kitchens, outlets and banquet rooms.</w:t>
      </w:r>
    </w:p>
    <w:p>
      <w:pPr>
        <w:pStyle w:val="ListParagraph"/>
        <w:numPr>
          <w:ilvl w:val="0"/>
          <w:numId w:val="1"/>
        </w:numPr>
        <w:spacing w:after="60" w:line="300"/>
      </w:pPr>
      <w:r>
        <w:rPr>
          <w:rFonts w:ascii="Lexend" w:cs="Arial" w:eastAsia="Arial" w:hAnsi="Lexend"/>
          <w:color w:val="242730"/>
          <w:sz w:val="20"/>
          <w:szCs w:val="20"/>
        </w:rPr>
        <w:t xml:space="preserve">Help during service by carrying trays, moving tables and lifting cases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Schedule follows the business: early breakfasts, late banquets, weekends and holidays.</w:t>
      </w:r>
    </w:p>
    <w:p>
      <w:pPr>
        <w:pStyle w:val="ListParagraph"/>
        <w:numPr>
          <w:ilvl w:val="0"/>
          <w:numId w:val="1"/>
        </w:numPr>
        <w:spacing w:after="60" w:line="300"/>
      </w:pPr>
      <w:r>
        <w:rPr>
          <w:rFonts w:ascii="Lexend" w:cs="Arial" w:eastAsia="Arial" w:hAnsi="Lexend"/>
          <w:color w:val="242730"/>
          <w:sz w:val="20"/>
          <w:szCs w:val="20"/>
        </w:rPr>
        <w:t xml:space="preserve">Works in hot kitchens with open flames and wet floors, as well as in dining rooms.</w:t>
      </w:r>
    </w:p>
    <w:p>
      <w:pPr>
        <w:pStyle w:val="ListParagraph"/>
        <w:numPr>
          <w:ilvl w:val="0"/>
          <w:numId w:val="1"/>
        </w:numPr>
        <w:spacing w:after="60" w:line="300"/>
      </w:pPr>
      <w:r>
        <w:rPr>
          <w:rFonts w:ascii="Lexend" w:cs="Arial" w:eastAsia="Arial" w:hAnsi="Lexend"/>
          <w:color w:val="242730"/>
          <w:sz w:val="20"/>
          <w:szCs w:val="20"/>
        </w:rPr>
        <w:t xml:space="preserve">Part of the manager-on-duty rotation.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food and beverage director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hirebus.com/job-descriptions/hotels-and-resorts/food-and-beverage-director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Food and Beverage Director job description</dc:title>
  <dc:creator>HireBus</dc:creator>
  <dc:description>HireBus Role Blueprint: Food and Beverage Director job description template for Hotels &amp; Resorts.</dc:description>
  <cp:lastModifiedBy>Un-named</cp:lastModifiedBy>
  <cp:revision>1</cp:revision>
  <dcterms:created xsi:type="dcterms:W3CDTF">2026-10-20T17:09:48.196Z</dcterms:created>
  <dcterms:modified xsi:type="dcterms:W3CDTF">2026-10-20T17:09:48.196Z</dcterms:modified>
</cp:coreProperties>
</file>

<file path=docProps/custom.xml><?xml version="1.0" encoding="utf-8"?>
<Properties xmlns="http://schemas.openxmlformats.org/officeDocument/2006/custom-properties" xmlns:vt="http://schemas.openxmlformats.org/officeDocument/2006/docPropsVTypes"/>
</file>