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prospective and existing clients, delivering tailored cleaning package solutions that meet their unique needs. Drive revenue growth by effectively consulting, proposing, and closing service packages within the housekeeping department. Represent the company’s brand with exceptional customer service and industry expertise in the home services realm. Enhance client satisfaction and retention through trust-building, clear communication, and personalized recommendations.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Consult with clients to assess their cleaning and housekeeping needs and recommend appropriate service packages.</w:t>
      </w:r>
    </w:p>
    <w:p>
      <w:pPr>
        <w:pStyle w:val="ListParagraph"/>
        <w:numPr>
          <w:ilvl w:val="0"/>
          <w:numId w:val="1"/>
        </w:numPr>
        <w:spacing w:after="60" w:line="300"/>
      </w:pPr>
      <w:r>
        <w:rPr>
          <w:rFonts w:ascii="Lexend" w:cs="Arial" w:eastAsia="Arial" w:hAnsi="Lexend"/>
          <w:color w:val="242730"/>
          <w:sz w:val="20"/>
          <w:szCs w:val="20"/>
        </w:rPr>
        <w:t xml:space="preserve">Develop a thorough understanding of all available cleaning solutions and effectively communicate benefits to potential clients.</w:t>
      </w:r>
    </w:p>
    <w:p>
      <w:pPr>
        <w:pStyle w:val="ListParagraph"/>
        <w:numPr>
          <w:ilvl w:val="0"/>
          <w:numId w:val="1"/>
        </w:numPr>
        <w:spacing w:after="60" w:line="300"/>
      </w:pPr>
      <w:r>
        <w:rPr>
          <w:rFonts w:ascii="Lexend" w:cs="Arial" w:eastAsia="Arial" w:hAnsi="Lexend"/>
          <w:color w:val="242730"/>
          <w:sz w:val="20"/>
          <w:szCs w:val="20"/>
        </w:rPr>
        <w:t xml:space="preserve">Build and maintain strong client relationships to foster repeat business and referrals.</w:t>
      </w:r>
    </w:p>
    <w:p>
      <w:pPr>
        <w:pStyle w:val="ListParagraph"/>
        <w:numPr>
          <w:ilvl w:val="0"/>
          <w:numId w:val="1"/>
        </w:numPr>
        <w:spacing w:after="60" w:line="300"/>
      </w:pPr>
      <w:r>
        <w:rPr>
          <w:rFonts w:ascii="Lexend" w:cs="Arial" w:eastAsia="Arial" w:hAnsi="Lexend"/>
          <w:color w:val="242730"/>
          <w:sz w:val="20"/>
          <w:szCs w:val="20"/>
        </w:rPr>
        <w:t xml:space="preserve">Close sales effectively while ensuring all client inquiries and concerns are promptly addressed.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client consultations via phone, email, or in-person meetings.</w:t>
      </w:r>
    </w:p>
    <w:p>
      <w:pPr>
        <w:pStyle w:val="ListParagraph"/>
        <w:numPr>
          <w:ilvl w:val="0"/>
          <w:numId w:val="1"/>
        </w:numPr>
        <w:spacing w:after="60" w:line="300"/>
      </w:pPr>
      <w:r>
        <w:rPr>
          <w:rFonts w:ascii="Lexend" w:cs="Arial" w:eastAsia="Arial" w:hAnsi="Lexend"/>
          <w:color w:val="242730"/>
          <w:sz w:val="20"/>
          <w:szCs w:val="20"/>
        </w:rPr>
        <w:t xml:space="preserve">Identify prospects through targeted outreach efforts and community networking events.</w:t>
      </w:r>
    </w:p>
    <w:p>
      <w:pPr>
        <w:pStyle w:val="ListParagraph"/>
        <w:numPr>
          <w:ilvl w:val="0"/>
          <w:numId w:val="1"/>
        </w:numPr>
        <w:spacing w:after="60" w:line="300"/>
      </w:pPr>
      <w:r>
        <w:rPr>
          <w:rFonts w:ascii="Lexend" w:cs="Arial" w:eastAsia="Arial" w:hAnsi="Lexend"/>
          <w:color w:val="242730"/>
          <w:sz w:val="20"/>
          <w:szCs w:val="20"/>
        </w:rPr>
        <w:t xml:space="preserve">Prepare and present detailed proposals customized to client requirements.</w:t>
      </w:r>
    </w:p>
    <w:p>
      <w:pPr>
        <w:pStyle w:val="ListParagraph"/>
        <w:numPr>
          <w:ilvl w:val="0"/>
          <w:numId w:val="1"/>
        </w:numPr>
        <w:spacing w:after="60" w:line="300"/>
      </w:pPr>
      <w:r>
        <w:rPr>
          <w:rFonts w:ascii="Lexend" w:cs="Arial" w:eastAsia="Arial" w:hAnsi="Lexend"/>
          <w:color w:val="242730"/>
          <w:sz w:val="20"/>
          <w:szCs w:val="20"/>
        </w:rPr>
        <w:t xml:space="preserve">Follow up with prospects and clients to secure contracts and ensure service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Achieve a minimum of 20 new service packages sold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satisfaction rating of &gt;4.8 stars.</w:t>
      </w:r>
    </w:p>
    <w:p>
      <w:pPr>
        <w:pStyle w:val="ListParagraph"/>
        <w:numPr>
          <w:ilvl w:val="0"/>
          <w:numId w:val="1"/>
        </w:numPr>
        <w:spacing w:after="60" w:line="300"/>
      </w:pPr>
      <w:r>
        <w:rPr>
          <w:rFonts w:ascii="Lexend" w:cs="Arial" w:eastAsia="Arial" w:hAnsi="Lexend"/>
          <w:color w:val="242730"/>
          <w:sz w:val="20"/>
          <w:szCs w:val="20"/>
        </w:rPr>
        <w:t xml:space="preserve">Conversion Rate: Ensure at least a 30% conversion rate from consultations to closed sales.</w:t>
      </w:r>
    </w:p>
    <w:p>
      <w:pPr>
        <w:pStyle w:val="ListParagraph"/>
        <w:numPr>
          <w:ilvl w:val="0"/>
          <w:numId w:val="1"/>
        </w:numPr>
        <w:spacing w:after="60" w:line="300"/>
      </w:pPr>
      <w:r>
        <w:rPr>
          <w:rFonts w:ascii="Lexend" w:cs="Arial" w:eastAsia="Arial" w:hAnsi="Lexend"/>
          <w:color w:val="242730"/>
          <w:sz w:val="20"/>
          <w:szCs w:val="20"/>
        </w:rPr>
        <w:t xml:space="preserve">Leads Generated: Generate a minimum of 50 qualified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sales or customer-facing role, preferably in home services.</w:t>
      </w:r>
    </w:p>
    <w:p>
      <w:pPr>
        <w:pStyle w:val="ListParagraph"/>
        <w:numPr>
          <w:ilvl w:val="0"/>
          <w:numId w:val="1"/>
        </w:numPr>
        <w:spacing w:after="60" w:line="300"/>
      </w:pPr>
      <w:r>
        <w:rPr>
          <w:rFonts w:ascii="Lexend" w:cs="Arial" w:eastAsia="Arial" w:hAnsi="Lexend"/>
          <w:color w:val="242730"/>
          <w:sz w:val="20"/>
          <w:szCs w:val="20"/>
        </w:rPr>
        <w:t xml:space="preserve">Strong consultative sales skills with proven experience in closing deals and managing client relationships.</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a high level of professionalism.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Familiarity with CRM systems, sales analytics software, and lead generation strategies.</w:t>
      </w:r>
    </w:p>
    <w:p>
      <w:pPr>
        <w:pStyle w:val="ListParagraph"/>
        <w:numPr>
          <w:ilvl w:val="0"/>
          <w:numId w:val="1"/>
        </w:numPr>
        <w:spacing w:after="60" w:line="300"/>
      </w:pPr>
      <w:r>
        <w:rPr>
          <w:rFonts w:ascii="Lexend" w:cs="Arial" w:eastAsia="Arial" w:hAnsi="Lexend"/>
          <w:color w:val="242730"/>
          <w:sz w:val="20"/>
          <w:szCs w:val="20"/>
        </w:rPr>
        <w:t xml:space="preserve">Demonstrated track record of achieving and surpassing sales targets in a competitive market.</w:t>
      </w:r>
    </w:p>
    <w:p>
      <w:pPr>
        <w:pStyle w:val="ListParagraph"/>
        <w:numPr>
          <w:ilvl w:val="0"/>
          <w:numId w:val="1"/>
        </w:numPr>
        <w:spacing w:after="60" w:line="300"/>
      </w:pPr>
      <w:r>
        <w:rPr>
          <w:rFonts w:ascii="Lexend" w:cs="Arial" w:eastAsia="Arial" w:hAnsi="Lexend"/>
          <w:color w:val="242730"/>
          <w:sz w:val="20"/>
          <w:szCs w:val="20"/>
        </w:rPr>
        <w:t xml:space="preserve">Previous background in consultancy or customer service roles is considered an asset.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carry and transport marketing materials weighing up to 25 lbs.</w:t>
      </w:r>
    </w:p>
    <w:p>
      <w:pPr>
        <w:pStyle w:val="ListParagraph"/>
        <w:numPr>
          <w:ilvl w:val="0"/>
          <w:numId w:val="1"/>
        </w:numPr>
        <w:spacing w:after="60" w:line="300"/>
      </w:pPr>
      <w:r>
        <w:rPr>
          <w:rFonts w:ascii="Lexend" w:cs="Arial" w:eastAsia="Arial" w:hAnsi="Lexend"/>
          <w:color w:val="242730"/>
          <w:sz w:val="20"/>
          <w:szCs w:val="20"/>
        </w:rPr>
        <w:t xml:space="preserve">Regular mobility to move around client locations and attend local events.</w:t>
      </w:r>
    </w:p>
    <w:p>
      <w:pPr>
        <w:pStyle w:val="ListParagraph"/>
        <w:numPr>
          <w:ilvl w:val="0"/>
          <w:numId w:val="1"/>
        </w:numPr>
        <w:spacing w:after="60" w:line="300"/>
      </w:pPr>
      <w:r>
        <w:rPr>
          <w:rFonts w:ascii="Lexend" w:cs="Arial" w:eastAsia="Arial" w:hAnsi="Lexend"/>
          <w:color w:val="242730"/>
          <w:sz w:val="20"/>
          <w:szCs w:val="20"/>
        </w:rPr>
        <w:t xml:space="preserve">Must be able to work in varying office and on-site environments.</w:t>
      </w:r>
    </w:p>
    <w:p>
      <w:pPr>
        <w:pStyle w:val="ListParagraph"/>
        <w:numPr>
          <w:ilvl w:val="0"/>
          <w:numId w:val="1"/>
        </w:numPr>
        <w:spacing w:after="60" w:line="300"/>
      </w:pPr>
      <w:r>
        <w:rPr>
          <w:rFonts w:ascii="Lexend" w:cs="Arial" w:eastAsia="Arial" w:hAnsi="Lexend"/>
          <w:color w:val="242730"/>
          <w:sz w:val="20"/>
          <w:szCs w:val="20"/>
        </w:rPr>
        <w:t xml:space="preserve">Capable of standing or walking for extended periods during client visits and consultations.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range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to attend client meetings or events.</w:t>
      </w:r>
    </w:p>
    <w:p>
      <w:pPr>
        <w:pStyle w:val="ListParagraph"/>
        <w:numPr>
          <w:ilvl w:val="0"/>
          <w:numId w:val="1"/>
        </w:numPr>
        <w:spacing w:after="60" w:line="300"/>
      </w:pPr>
      <w:r>
        <w:rPr>
          <w:rFonts w:ascii="Lexend" w:cs="Arial" w:eastAsia="Arial" w:hAnsi="Lexend"/>
          <w:color w:val="242730"/>
          <w:sz w:val="20"/>
          <w:szCs w:val="20"/>
        </w:rPr>
        <w:t xml:space="preserve">Minimal travel within the local area to meet with prospective and existing clients.</w:t>
      </w:r>
    </w:p>
    <w:p>
      <w:pPr>
        <w:pStyle w:val="ListParagraph"/>
        <w:numPr>
          <w:ilvl w:val="0"/>
          <w:numId w:val="1"/>
        </w:numPr>
        <w:spacing w:after="60" w:line="300"/>
      </w:pPr>
      <w:r>
        <w:rPr>
          <w:rFonts w:ascii="Lexend" w:cs="Arial" w:eastAsia="Arial" w:hAnsi="Lexend"/>
          <w:color w:val="242730"/>
          <w:sz w:val="20"/>
          <w:szCs w:val="20"/>
        </w:rPr>
        <w:t xml:space="preserve">Hybrid work environment with both in-office and remote work opportunities.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Competitive commission structure based on sales performance with quarterly bonuses.</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medical,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growth-oriented company committed to excellence in home services.</w:t>
      </w:r>
    </w:p>
    <w:p>
      <w:pPr>
        <w:pStyle w:val="ListParagraph"/>
        <w:numPr>
          <w:ilvl w:val="0"/>
          <w:numId w:val="1"/>
        </w:numPr>
        <w:spacing w:after="60" w:line="300"/>
      </w:pPr>
      <w:r>
        <w:rPr>
          <w:rFonts w:ascii="Lexend" w:cs="Arial" w:eastAsia="Arial" w:hAnsi="Lexend"/>
          <w:color w:val="242730"/>
          <w:sz w:val="20"/>
          <w:szCs w:val="20"/>
        </w:rPr>
        <w:t xml:space="preserve">Our inclusive and supportive culture encourages personal and professional development.</w:t>
      </w:r>
    </w:p>
    <w:p>
      <w:pPr>
        <w:pStyle w:val="ListParagraph"/>
        <w:numPr>
          <w:ilvl w:val="0"/>
          <w:numId w:val="1"/>
        </w:numPr>
        <w:spacing w:after="60" w:line="300"/>
      </w:pPr>
      <w:r>
        <w:rPr>
          <w:rFonts w:ascii="Lexend" w:cs="Arial" w:eastAsia="Arial" w:hAnsi="Lexend"/>
          <w:color w:val="242730"/>
          <w:sz w:val="20"/>
          <w:szCs w:val="20"/>
        </w:rPr>
        <w:t xml:space="preserve">We value innovation, collaboration, and a client-first approach that drives our success.</w:t>
      </w:r>
    </w:p>
    <w:p>
      <w:pPr>
        <w:pStyle w:val="ListParagraph"/>
        <w:numPr>
          <w:ilvl w:val="0"/>
          <w:numId w:val="1"/>
        </w:numPr>
        <w:spacing w:after="60" w:line="300"/>
      </w:pPr>
      <w:r>
        <w:rPr>
          <w:rFonts w:ascii="Lexend" w:cs="Arial" w:eastAsia="Arial" w:hAnsi="Lexend"/>
          <w:color w:val="242730"/>
          <w:sz w:val="20"/>
          <w:szCs w:val="20"/>
        </w:rPr>
        <w:t xml:space="preserve">Join us to be part of a team that celebrates achievements, fosters creativity, and empowers each other to reach new heights.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Sales Representative job description</dc:title>
  <dc:creator>HireBus</dc:creator>
  <dc:description>HireBus Role Blueprint: Sales Representative job description template for Housekeeping.</dc:description>
  <cp:lastModifiedBy>Un-named</cp:lastModifiedBy>
  <cp:revision>1</cp:revision>
  <dcterms:created xsi:type="dcterms:W3CDTF">2026-10-20T09:02:35.710Z</dcterms:created>
  <dcterms:modified xsi:type="dcterms:W3CDTF">2026-10-20T09:02:35.710Z</dcterms:modified>
</cp:coreProperties>
</file>

<file path=docProps/custom.xml><?xml version="1.0" encoding="utf-8"?>
<Properties xmlns="http://schemas.openxmlformats.org/officeDocument/2006/custom-properties" xmlns:vt="http://schemas.openxmlformats.org/officeDocument/2006/docPropsVTypes"/>
</file>