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hub for dispatching and coordinating specialized industrial cleaning and degreasing crews to ensure timely, effective service delivery. Enhance operational efficiency by accurately assigning crews, monitoring job statuses, and updating schedules to meet client and company objectives. Act as a communication bridge between field teams and management to support seamless operations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cleaning and degreasing crews to scheduled jobs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Track job status from initiation to completion, ensuring adherence to timelines and quality standards.</w:t>
      </w:r>
    </w:p>
    <w:p>
      <w:pPr>
        <w:pStyle w:val="ListParagraph"/>
        <w:numPr>
          <w:ilvl w:val="0"/>
          <w:numId w:val="1"/>
        </w:numPr>
        <w:spacing w:after="60" w:line="300"/>
      </w:pPr>
      <w:r>
        <w:rPr>
          <w:rFonts w:ascii="Lexend" w:cs="Arial" w:eastAsia="Arial" w:hAnsi="Lexend"/>
          <w:color w:val="242730"/>
          <w:sz w:val="20"/>
          <w:szCs w:val="20"/>
        </w:rPr>
        <w:t xml:space="preserve">Update and maintain scheduling systems to reflect real-time job progress and crew assignments.</w:t>
      </w:r>
    </w:p>
    <w:p>
      <w:pPr>
        <w:pStyle w:val="ListParagraph"/>
        <w:numPr>
          <w:ilvl w:val="0"/>
          <w:numId w:val="1"/>
        </w:numPr>
        <w:spacing w:after="60" w:line="300"/>
      </w:pPr>
      <w:r>
        <w:rPr>
          <w:rFonts w:ascii="Lexend" w:cs="Arial" w:eastAsia="Arial" w:hAnsi="Lexend"/>
          <w:color w:val="242730"/>
          <w:sz w:val="20"/>
          <w:szCs w:val="20"/>
        </w:rPr>
        <w:t xml:space="preserve">Communicate with team members and management to address scheduling conflicts and urgent service requests.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work orders and make rapid, informed decisions on crew assignments.</w:t>
      </w:r>
    </w:p>
    <w:p>
      <w:pPr>
        <w:pStyle w:val="ListParagraph"/>
        <w:numPr>
          <w:ilvl w:val="0"/>
          <w:numId w:val="1"/>
        </w:numPr>
        <w:spacing w:after="60" w:line="300"/>
      </w:pPr>
      <w:r>
        <w:rPr>
          <w:rFonts w:ascii="Lexend" w:cs="Arial" w:eastAsia="Arial" w:hAnsi="Lexend"/>
          <w:color w:val="242730"/>
          <w:sz w:val="20"/>
          <w:szCs w:val="20"/>
        </w:rPr>
        <w:t xml:space="preserve">Monitor active job progress and follow up with crews to ensure tasks are completed as scheduled.</w:t>
      </w:r>
    </w:p>
    <w:p>
      <w:pPr>
        <w:pStyle w:val="ListParagraph"/>
        <w:numPr>
          <w:ilvl w:val="0"/>
          <w:numId w:val="1"/>
        </w:numPr>
        <w:spacing w:after="60" w:line="300"/>
      </w:pPr>
      <w:r>
        <w:rPr>
          <w:rFonts w:ascii="Lexend" w:cs="Arial" w:eastAsia="Arial" w:hAnsi="Lexend"/>
          <w:color w:val="242730"/>
          <w:sz w:val="20"/>
          <w:szCs w:val="20"/>
        </w:rPr>
        <w:t xml:space="preserve">Address customer inquiries regarding service times, rescheduling, and service updates on the fly.</w:t>
      </w:r>
    </w:p>
    <w:p>
      <w:pPr>
        <w:pStyle w:val="ListParagraph"/>
        <w:numPr>
          <w:ilvl w:val="0"/>
          <w:numId w:val="1"/>
        </w:numPr>
        <w:spacing w:after="60" w:line="300"/>
      </w:pPr>
      <w:r>
        <w:rPr>
          <w:rFonts w:ascii="Lexend" w:cs="Arial" w:eastAsia="Arial" w:hAnsi="Lexend"/>
          <w:color w:val="242730"/>
          <w:sz w:val="20"/>
          <w:szCs w:val="20"/>
        </w:rPr>
        <w:t xml:space="preserve">Collaborate with operational managers and field supervisors to optimize routing and resource allocation.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Assignment Accuracy: Achieve 98% accuracy in crew dispatching.</w:t>
      </w:r>
    </w:p>
    <w:p>
      <w:pPr>
        <w:pStyle w:val="ListParagraph"/>
        <w:numPr>
          <w:ilvl w:val="0"/>
          <w:numId w:val="1"/>
        </w:numPr>
        <w:spacing w:after="60" w:line="300"/>
      </w:pPr>
      <w:r>
        <w:rPr>
          <w:rFonts w:ascii="Lexend" w:cs="Arial" w:eastAsia="Arial" w:hAnsi="Lexend"/>
          <w:color w:val="242730"/>
          <w:sz w:val="20"/>
          <w:szCs w:val="20"/>
        </w:rPr>
        <w:t xml:space="preserve">On-Time Job Completion: Maintain a 95% on-time completion rate for scheduled jobs.</w:t>
      </w:r>
    </w:p>
    <w:p>
      <w:pPr>
        <w:pStyle w:val="ListParagraph"/>
        <w:numPr>
          <w:ilvl w:val="0"/>
          <w:numId w:val="1"/>
        </w:numPr>
        <w:spacing w:after="60" w:line="300"/>
      </w:pPr>
      <w:r>
        <w:rPr>
          <w:rFonts w:ascii="Lexend" w:cs="Arial" w:eastAsia="Arial" w:hAnsi="Lexend"/>
          <w:color w:val="242730"/>
          <w:sz w:val="20"/>
          <w:szCs w:val="20"/>
        </w:rPr>
        <w:t xml:space="preserve">Scheduling Efficiency: Reach a minimum of 90% efficiency in daily scheduling updates.</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 service satisfaction score of over 4.8 stars from customer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additional relevant certifications are a plus.</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dispatching or a similar role within the service industry.</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strong organizational abilities.</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common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dispatching within the industrial cleaning, maintenance, or home services sectors.</w:t>
      </w:r>
    </w:p>
    <w:p>
      <w:pPr>
        <w:pStyle w:val="ListParagraph"/>
        <w:numPr>
          <w:ilvl w:val="0"/>
          <w:numId w:val="1"/>
        </w:numPr>
        <w:spacing w:after="60" w:line="300"/>
      </w:pPr>
      <w:r>
        <w:rPr>
          <w:rFonts w:ascii="Lexend" w:cs="Arial" w:eastAsia="Arial" w:hAnsi="Lexend"/>
          <w:color w:val="242730"/>
          <w:sz w:val="20"/>
          <w:szCs w:val="20"/>
        </w:rPr>
        <w:t xml:space="preserve">Prior knowledge or familiarity with industrial cleaning and degreasing operations.</w:t>
      </w:r>
    </w:p>
    <w:p>
      <w:pPr>
        <w:pStyle w:val="ListParagraph"/>
        <w:numPr>
          <w:ilvl w:val="0"/>
          <w:numId w:val="1"/>
        </w:numPr>
        <w:spacing w:after="60" w:line="300"/>
      </w:pPr>
      <w:r>
        <w:rPr>
          <w:rFonts w:ascii="Lexend" w:cs="Arial" w:eastAsia="Arial" w:hAnsi="Lexend"/>
          <w:color w:val="242730"/>
          <w:sz w:val="20"/>
          <w:szCs w:val="20"/>
        </w:rPr>
        <w:t xml:space="preserve">Proven track record of coordinating with multiple teams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with inventory management and logistics in a service-oriented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telephone systems.</w:t>
      </w:r>
    </w:p>
    <w:p>
      <w:pPr>
        <w:pStyle w:val="ListParagraph"/>
        <w:numPr>
          <w:ilvl w:val="0"/>
          <w:numId w:val="1"/>
        </w:numPr>
        <w:spacing w:after="60" w:line="300"/>
      </w:pPr>
      <w:r>
        <w:rPr>
          <w:rFonts w:ascii="Lexend" w:cs="Arial" w:eastAsia="Arial" w:hAnsi="Lexend"/>
          <w:color w:val="242730"/>
          <w:sz w:val="20"/>
          <w:szCs w:val="20"/>
        </w:rPr>
        <w:t xml:space="preserve">Occasional requirement to lift up to 20 lbs when handling documents and equipment.</w:t>
      </w:r>
    </w:p>
    <w:p>
      <w:pPr>
        <w:pStyle w:val="ListParagraph"/>
        <w:numPr>
          <w:ilvl w:val="0"/>
          <w:numId w:val="1"/>
        </w:numPr>
        <w:spacing w:after="60" w:line="300"/>
      </w:pPr>
      <w:r>
        <w:rPr>
          <w:rFonts w:ascii="Lexend" w:cs="Arial" w:eastAsia="Arial" w:hAnsi="Lexend"/>
          <w:color w:val="242730"/>
          <w:sz w:val="20"/>
          <w:szCs w:val="20"/>
        </w:rPr>
        <w:t xml:space="preserve">Frequent use of a computer workstation in a standard office environment.</w:t>
      </w:r>
    </w:p>
    <w:p>
      <w:pPr>
        <w:pStyle w:val="ListParagraph"/>
        <w:numPr>
          <w:ilvl w:val="0"/>
          <w:numId w:val="1"/>
        </w:numPr>
        <w:spacing w:after="60" w:line="300"/>
      </w:pPr>
      <w:r>
        <w:rPr>
          <w:rFonts w:ascii="Lexend" w:cs="Arial" w:eastAsia="Arial" w:hAnsi="Lexend"/>
          <w:color w:val="242730"/>
          <w:sz w:val="20"/>
          <w:szCs w:val="20"/>
        </w:rPr>
        <w:t xml:space="preserve">May need to conduct occasional field visits to service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consist of a standard 40-hour workweek.</w:t>
      </w:r>
    </w:p>
    <w:p>
      <w:pPr>
        <w:pStyle w:val="ListParagraph"/>
        <w:numPr>
          <w:ilvl w:val="0"/>
          <w:numId w:val="1"/>
        </w:numPr>
        <w:spacing w:after="60" w:line="300"/>
      </w:pPr>
      <w:r>
        <w:rPr>
          <w:rFonts w:ascii="Lexend" w:cs="Arial" w:eastAsia="Arial" w:hAnsi="Lexend"/>
          <w:color w:val="242730"/>
          <w:sz w:val="20"/>
          <w:szCs w:val="20"/>
        </w:rPr>
        <w:t xml:space="preserve">Periodic requirement to work evening shifts during high-demand periods.</w:t>
      </w:r>
    </w:p>
    <w:p>
      <w:pPr>
        <w:pStyle w:val="ListParagraph"/>
        <w:numPr>
          <w:ilvl w:val="0"/>
          <w:numId w:val="1"/>
        </w:numPr>
        <w:spacing w:after="60" w:line="300"/>
      </w:pPr>
      <w:r>
        <w:rPr>
          <w:rFonts w:ascii="Lexend" w:cs="Arial" w:eastAsia="Arial" w:hAnsi="Lexend"/>
          <w:color w:val="242730"/>
          <w:sz w:val="20"/>
          <w:szCs w:val="20"/>
        </w:rPr>
        <w:t xml:space="preserve">Office-based role with occasional on-site visits to monitor job progress.</w:t>
      </w:r>
    </w:p>
    <w:p>
      <w:pPr>
        <w:pStyle w:val="ListParagraph"/>
        <w:numPr>
          <w:ilvl w:val="0"/>
          <w:numId w:val="1"/>
        </w:numPr>
        <w:spacing w:after="60" w:line="300"/>
      </w:pPr>
      <w:r>
        <w:rPr>
          <w:rFonts w:ascii="Lexend" w:cs="Arial" w:eastAsia="Arial" w:hAnsi="Lexend"/>
          <w:color w:val="242730"/>
          <w:sz w:val="20"/>
          <w:szCs w:val="20"/>
        </w:rPr>
        <w:t xml:space="preserve">Availability for on-call duties during emergency situations or peak service times.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of $40,000 to $50,000 per year.</w:t>
      </w:r>
    </w:p>
    <w:p>
      <w:pPr>
        <w:pStyle w:val="ListParagraph"/>
        <w:numPr>
          <w:ilvl w:val="0"/>
          <w:numId w:val="1"/>
        </w:numPr>
        <w:spacing w:after="60" w:line="300"/>
      </w:pPr>
      <w:r>
        <w:rPr>
          <w:rFonts w:ascii="Lexend" w:cs="Arial" w:eastAsia="Arial" w:hAnsi="Lexend"/>
          <w:color w:val="242730"/>
          <w:sz w:val="20"/>
          <w:szCs w:val="20"/>
        </w:rPr>
        <w:t xml:space="preserve">Performance bonus opportunities based on meeting scheduling and service efficiency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a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collaborative and growth-oriented culture where every team member is empowered to contribute to our success. We are committed to supporting your professional development through ongoing training, clear career progression pathways, and an inclusive work environment that celebrates innovation and teamwork. Our mission is to deliver exceptional service to our clients while maintaining a supportive workplace where your efforts truly make a difference.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Dispatcher job description</dc:title>
  <dc:creator>HireBus</dc:creator>
  <dc:description>HireBus Role Blueprint: Dispatcher job description template for Industrial Cleaning &amp; Degreasing.</dc:description>
  <cp:lastModifiedBy>Un-named</cp:lastModifiedBy>
  <cp:revision>1</cp:revision>
  <dcterms:created xsi:type="dcterms:W3CDTF">2026-10-23T04:53:00.329Z</dcterms:created>
  <dcterms:modified xsi:type="dcterms:W3CDTF">2026-10-23T04:53:00.329Z</dcterms:modified>
</cp:coreProperties>
</file>

<file path=docProps/custom.xml><?xml version="1.0" encoding="utf-8"?>
<Properties xmlns="http://schemas.openxmlformats.org/officeDocument/2006/custom-properties" xmlns:vt="http://schemas.openxmlformats.org/officeDocument/2006/docPropsVTypes"/>
</file>