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operating industrial cleaning and degreasing machinery, ensuring high-quality cleaning performance and maintenance of equipment to support the overall operational efficiency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and maintain specialized degreasing machinery and cleaning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 and handle industrial chemicals safely and in accordance with regulatory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and deep cleaning tasks to remove grease, oil, and contaminants from machinery and industrial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protocols and procedures to ensure a secure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cleaning equipment daily to ensure proper functionality and report any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mix chemical solutions according to specified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cleaning of industrial parts and surfaces to meet cleanliness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optimize cleaning schedules and address urgent maintenance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Cleaning Efficiency: Complete at least 95% of scheduled cleaning tasks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&gt;4.8 stars on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record of zero safety incidents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Limit equipment downtime to less than 3% through preventive maintenance.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in industrial cleaning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industrial cleaning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chemical handling, safety protocols, and cleaning equipment operation.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ability to adhere to strict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within industrial cleaning, manufacturing maintenance, or facility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handling degreasing machinery and high-strength cleaning chemicals.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OSHA regulations and industrial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maintaining equipment and managing cleaning schedules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routinely.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work in environments with exposure to chemicals, varied temperatures,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for prolonged standing, walking, and manual repetitive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indoor and outdoor industrial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urgent cleaning or maintenance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 and company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to respond to emergency calls during critical operational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company-sponsored 401(k) plan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champions employee development and values teamwork, innovation,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encourages continuous learning and professional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our diverse workforce and foster an environment where every team member’s contribution is recognized and rewarded.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as we strive to exceed customer expectations through superior service and a proactive approach to quality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Technician job description</dc:title>
  <dc:creator>HireBus</dc:creator>
  <dc:description>HireBus Role Blueprint: Technician job description template for Industrial Cleaning &amp; Degreasing.</dc:description>
  <cp:lastModifiedBy>Un-named</cp:lastModifiedBy>
  <cp:revision>1</cp:revision>
  <dcterms:created xsi:type="dcterms:W3CDTF">2026-10-21T21:18:15.641Z</dcterms:created>
  <dcterms:modified xsi:type="dcterms:W3CDTF">2026-10-21T21:18:15.643Z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