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Janitorial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prospective clients by proposing tailored janitorial cleaning solutions that drive revenue growth. Leverage deep knowledge of home services to identify client needs and close cleaning contracts that contribute to company success. Operate within a results-driven environment to build long-term customer relationships.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Identify and qualify new sales opportunities within the janitorial cleaning services market.</w:t>
      </w:r>
    </w:p>
    <w:p>
      <w:pPr>
        <w:pStyle w:val="ListParagraph"/>
        <w:numPr>
          <w:ilvl w:val="0"/>
          <w:numId w:val="1"/>
        </w:numPr>
        <w:spacing w:after="60" w:line="300"/>
      </w:pPr>
      <w:r>
        <w:rPr>
          <w:rFonts w:ascii="Lexend" w:cs="Arial" w:eastAsia="Arial" w:hAnsi="Lexend"/>
          <w:color w:val="242730"/>
          <w:sz w:val="20"/>
          <w:szCs w:val="20"/>
        </w:rPr>
        <w:t xml:space="preserve">Propose customized cleaning solutions that address customer requirements effectively.</w:t>
      </w:r>
    </w:p>
    <w:p>
      <w:pPr>
        <w:pStyle w:val="ListParagraph"/>
        <w:numPr>
          <w:ilvl w:val="0"/>
          <w:numId w:val="1"/>
        </w:numPr>
        <w:spacing w:after="60" w:line="300"/>
      </w:pPr>
      <w:r>
        <w:rPr>
          <w:rFonts w:ascii="Lexend" w:cs="Arial" w:eastAsia="Arial" w:hAnsi="Lexend"/>
          <w:color w:val="242730"/>
          <w:sz w:val="20"/>
          <w:szCs w:val="20"/>
        </w:rPr>
        <w:t xml:space="preserve">Negotiate and close cleaning contracts with new and existing clients.</w:t>
      </w:r>
    </w:p>
    <w:p>
      <w:pPr>
        <w:pStyle w:val="ListParagraph"/>
        <w:numPr>
          <w:ilvl w:val="0"/>
          <w:numId w:val="1"/>
        </w:numPr>
        <w:spacing w:after="60" w:line="300"/>
      </w:pPr>
      <w:r>
        <w:rPr>
          <w:rFonts w:ascii="Lexend" w:cs="Arial" w:eastAsia="Arial" w:hAnsi="Lexend"/>
          <w:color w:val="242730"/>
          <w:sz w:val="20"/>
          <w:szCs w:val="20"/>
        </w:rPr>
        <w:t xml:space="preserve">Maintain and nurture strong client relationships through proactive follow-up.</w:t>
      </w:r>
    </w:p>
    <w:p>
      <w:pPr>
        <w:pStyle w:val="ListParagraph"/>
        <w:numPr>
          <w:ilvl w:val="0"/>
          <w:numId w:val="1"/>
        </w:numPr>
        <w:spacing w:after="60" w:line="300"/>
      </w:pPr>
      <w:r>
        <w:rPr>
          <w:rFonts w:ascii="Lexend" w:cs="Arial" w:eastAsia="Arial" w:hAnsi="Lexend"/>
          <w:color w:val="242730"/>
          <w:sz w:val="20"/>
          <w:szCs w:val="20"/>
        </w:rPr>
        <w:t xml:space="preserve">Collaborate with internal teams to ensure successful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outbound calls, emails, and in-person visits to generate leads and prospect new clients.</w:t>
      </w:r>
    </w:p>
    <w:p>
      <w:pPr>
        <w:pStyle w:val="ListParagraph"/>
        <w:numPr>
          <w:ilvl w:val="0"/>
          <w:numId w:val="1"/>
        </w:numPr>
        <w:spacing w:after="60" w:line="300"/>
      </w:pPr>
      <w:r>
        <w:rPr>
          <w:rFonts w:ascii="Lexend" w:cs="Arial" w:eastAsia="Arial" w:hAnsi="Lexend"/>
          <w:color w:val="242730"/>
          <w:sz w:val="20"/>
          <w:szCs w:val="20"/>
        </w:rPr>
        <w:t xml:space="preserve">Deliver professional presentations and proposals to showcase the benefits of our janitorial solutions.</w:t>
      </w:r>
    </w:p>
    <w:p>
      <w:pPr>
        <w:pStyle w:val="ListParagraph"/>
        <w:numPr>
          <w:ilvl w:val="0"/>
          <w:numId w:val="1"/>
        </w:numPr>
        <w:spacing w:after="60" w:line="300"/>
      </w:pPr>
      <w:r>
        <w:rPr>
          <w:rFonts w:ascii="Lexend" w:cs="Arial" w:eastAsia="Arial" w:hAnsi="Lexend"/>
          <w:color w:val="242730"/>
          <w:sz w:val="20"/>
          <w:szCs w:val="20"/>
        </w:rPr>
        <w:t xml:space="preserve">Follow up regularly with prospects, performing consistent pipeline management using a CRM system.</w:t>
      </w:r>
    </w:p>
    <w:p>
      <w:pPr>
        <w:pStyle w:val="ListParagraph"/>
        <w:numPr>
          <w:ilvl w:val="0"/>
          <w:numId w:val="1"/>
        </w:numPr>
        <w:spacing w:after="60" w:line="300"/>
      </w:pPr>
      <w:r>
        <w:rPr>
          <w:rFonts w:ascii="Lexend" w:cs="Arial" w:eastAsia="Arial" w:hAnsi="Lexend"/>
          <w:color w:val="242730"/>
          <w:sz w:val="20"/>
          <w:szCs w:val="20"/>
        </w:rPr>
        <w:t xml:space="preserve">Monitor market trends and competitor activities to adjust sales strategies accordingly.</w:t>
      </w:r>
    </w:p>
    <w:p>
      <w:pPr>
        <w:pStyle w:val="ListParagraph"/>
        <w:numPr>
          <w:ilvl w:val="0"/>
          <w:numId w:val="1"/>
        </w:numPr>
        <w:spacing w:after="60" w:line="300"/>
      </w:pPr>
      <w:r>
        <w:rPr>
          <w:rFonts w:ascii="Lexend" w:cs="Arial" w:eastAsia="Arial" w:hAnsi="Lexend"/>
          <w:color w:val="242730"/>
          <w:sz w:val="20"/>
          <w:szCs w:val="20"/>
        </w:rPr>
        <w:t xml:space="preserve">Document daily sales activities and report progress to the Sales Manager.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Closed: Minimum of 10 contracts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w:t>
      </w:r>
    </w:p>
    <w:p>
      <w:pPr>
        <w:pStyle w:val="ListParagraph"/>
        <w:numPr>
          <w:ilvl w:val="0"/>
          <w:numId w:val="1"/>
        </w:numPr>
        <w:spacing w:after="60" w:line="300"/>
      </w:pPr>
      <w:r>
        <w:rPr>
          <w:rFonts w:ascii="Lexend" w:cs="Arial" w:eastAsia="Arial" w:hAnsi="Lexend"/>
          <w:color w:val="242730"/>
          <w:sz w:val="20"/>
          <w:szCs w:val="20"/>
        </w:rPr>
        <w:t xml:space="preserve">Lead Conversion Rate: Above 20%.</w:t>
      </w:r>
    </w:p>
    <w:p>
      <w:pPr>
        <w:pStyle w:val="ListParagraph"/>
        <w:numPr>
          <w:ilvl w:val="0"/>
          <w:numId w:val="1"/>
        </w:numPr>
        <w:spacing w:after="60" w:line="300"/>
      </w:pPr>
      <w:r>
        <w:rPr>
          <w:rFonts w:ascii="Lexend" w:cs="Arial" w:eastAsia="Arial" w:hAnsi="Lexend"/>
          <w:color w:val="242730"/>
          <w:sz w:val="20"/>
          <w:szCs w:val="20"/>
        </w:rPr>
        <w:t xml:space="preserve">Monthly Revenue Generation: At least $15,000.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in sales, preferably within the home services or janitorial industry.</w:t>
      </w:r>
    </w:p>
    <w:p>
      <w:pPr>
        <w:pStyle w:val="ListParagraph"/>
        <w:numPr>
          <w:ilvl w:val="0"/>
          <w:numId w:val="1"/>
        </w:numPr>
        <w:spacing w:after="60" w:line="300"/>
      </w:pPr>
      <w:r>
        <w:rPr>
          <w:rFonts w:ascii="Lexend" w:cs="Arial" w:eastAsia="Arial" w:hAnsi="Lexend"/>
          <w:color w:val="242730"/>
          <w:sz w:val="20"/>
          <w:szCs w:val="20"/>
        </w:rPr>
        <w:t xml:space="preserve">Strong interpersonal, negotiation, and communication skills.</w:t>
      </w:r>
    </w:p>
    <w:p>
      <w:pPr>
        <w:pStyle w:val="ListParagraph"/>
        <w:numPr>
          <w:ilvl w:val="0"/>
          <w:numId w:val="1"/>
        </w:numPr>
        <w:spacing w:after="60" w:line="300"/>
      </w:pPr>
      <w:r>
        <w:rPr>
          <w:rFonts w:ascii="Lexend" w:cs="Arial" w:eastAsia="Arial" w:hAnsi="Lexend"/>
          <w:color w:val="242730"/>
          <w:sz w:val="20"/>
          <w:szCs w:val="20"/>
        </w:rPr>
        <w:t xml:space="preserve">Proven track record of meeting or exceeding sales targets.</w:t>
      </w:r>
    </w:p>
    <w:p>
      <w:pPr>
        <w:pStyle w:val="ListParagraph"/>
        <w:numPr>
          <w:ilvl w:val="0"/>
          <w:numId w:val="1"/>
        </w:numPr>
        <w:spacing w:after="60" w:line="300"/>
      </w:pPr>
      <w:r>
        <w:rPr>
          <w:rFonts w:ascii="Lexend" w:cs="Arial" w:eastAsia="Arial" w:hAnsi="Lexend"/>
          <w:color w:val="242730"/>
          <w:sz w:val="20"/>
          <w:szCs w:val="20"/>
        </w:rPr>
        <w:t xml:space="preserve">Proficient in the use of CRM systems and Microsoft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cleaning industry with a deep understanding of client needs.</w:t>
      </w:r>
    </w:p>
    <w:p>
      <w:pPr>
        <w:pStyle w:val="ListParagraph"/>
        <w:numPr>
          <w:ilvl w:val="0"/>
          <w:numId w:val="1"/>
        </w:numPr>
        <w:spacing w:after="60" w:line="300"/>
      </w:pPr>
      <w:r>
        <w:rPr>
          <w:rFonts w:ascii="Lexend" w:cs="Arial" w:eastAsia="Arial" w:hAnsi="Lexend"/>
          <w:color w:val="242730"/>
          <w:sz w:val="20"/>
          <w:szCs w:val="20"/>
        </w:rPr>
        <w:t xml:space="preserve">B2B sales experience focused on service-based solutions.</w:t>
      </w:r>
    </w:p>
    <w:p>
      <w:pPr>
        <w:pStyle w:val="ListParagraph"/>
        <w:numPr>
          <w:ilvl w:val="0"/>
          <w:numId w:val="1"/>
        </w:numPr>
        <w:spacing w:after="60" w:line="300"/>
      </w:pPr>
      <w:r>
        <w:rPr>
          <w:rFonts w:ascii="Lexend" w:cs="Arial" w:eastAsia="Arial" w:hAnsi="Lexend"/>
          <w:color w:val="242730"/>
          <w:sz w:val="20"/>
          <w:szCs w:val="20"/>
        </w:rPr>
        <w:t xml:space="preserve">Demonstrated success in contract negotiation and closing deals.</w:t>
      </w:r>
    </w:p>
    <w:p>
      <w:pPr>
        <w:pStyle w:val="ListParagraph"/>
        <w:numPr>
          <w:ilvl w:val="0"/>
          <w:numId w:val="1"/>
        </w:numPr>
        <w:spacing w:after="60" w:line="300"/>
      </w:pPr>
      <w:r>
        <w:rPr>
          <w:rFonts w:ascii="Lexend" w:cs="Arial" w:eastAsia="Arial" w:hAnsi="Lexend"/>
          <w:color w:val="242730"/>
          <w:sz w:val="20"/>
          <w:szCs w:val="20"/>
        </w:rPr>
        <w:t xml:space="preserve">Experience managing a diverse portfolio of clients in a competitive market.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20 pounds.</w:t>
      </w:r>
    </w:p>
    <w:p>
      <w:pPr>
        <w:pStyle w:val="ListParagraph"/>
        <w:numPr>
          <w:ilvl w:val="0"/>
          <w:numId w:val="1"/>
        </w:numPr>
        <w:spacing w:after="60" w:line="300"/>
      </w:pPr>
      <w:r>
        <w:rPr>
          <w:rFonts w:ascii="Lexend" w:cs="Arial" w:eastAsia="Arial" w:hAnsi="Lexend"/>
          <w:color w:val="242730"/>
          <w:sz w:val="20"/>
          <w:szCs w:val="20"/>
        </w:rPr>
        <w:t xml:space="preserve">Frequent walking and standing during client visits and on-site assessments.</w:t>
      </w:r>
    </w:p>
    <w:p>
      <w:pPr>
        <w:pStyle w:val="ListParagraph"/>
        <w:numPr>
          <w:ilvl w:val="0"/>
          <w:numId w:val="1"/>
        </w:numPr>
        <w:spacing w:after="60" w:line="300"/>
      </w:pPr>
      <w:r>
        <w:rPr>
          <w:rFonts w:ascii="Lexend" w:cs="Arial" w:eastAsia="Arial" w:hAnsi="Lexend"/>
          <w:color w:val="242730"/>
          <w:sz w:val="20"/>
          <w:szCs w:val="20"/>
        </w:rPr>
        <w:t xml:space="preserve">Occasional field work in various weather conditions.</w:t>
      </w:r>
    </w:p>
    <w:p>
      <w:pPr>
        <w:pStyle w:val="ListParagraph"/>
        <w:numPr>
          <w:ilvl w:val="0"/>
          <w:numId w:val="1"/>
        </w:numPr>
        <w:spacing w:after="60" w:line="300"/>
      </w:pPr>
      <w:r>
        <w:rPr>
          <w:rFonts w:ascii="Lexend" w:cs="Arial" w:eastAsia="Arial" w:hAnsi="Lexend"/>
          <w:color w:val="242730"/>
          <w:sz w:val="20"/>
          <w:szCs w:val="20"/>
        </w:rPr>
        <w:t xml:space="preserve">Must be able to work in an environment that includes both office and client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business hours with occasional overtime during peak sales periods.</w:t>
      </w:r>
    </w:p>
    <w:p>
      <w:pPr>
        <w:pStyle w:val="ListParagraph"/>
        <w:numPr>
          <w:ilvl w:val="0"/>
          <w:numId w:val="1"/>
        </w:numPr>
        <w:spacing w:after="60" w:line="300"/>
      </w:pPr>
      <w:r>
        <w:rPr>
          <w:rFonts w:ascii="Lexend" w:cs="Arial" w:eastAsia="Arial" w:hAnsi="Lexend"/>
          <w:color w:val="242730"/>
          <w:sz w:val="20"/>
          <w:szCs w:val="20"/>
        </w:rPr>
        <w:t xml:space="preserve">Frequent travel to client sites and networking events as required.</w:t>
      </w:r>
    </w:p>
    <w:p>
      <w:pPr>
        <w:pStyle w:val="ListParagraph"/>
        <w:numPr>
          <w:ilvl w:val="0"/>
          <w:numId w:val="1"/>
        </w:numPr>
        <w:spacing w:after="60" w:line="300"/>
      </w:pPr>
      <w:r>
        <w:rPr>
          <w:rFonts w:ascii="Lexend" w:cs="Arial" w:eastAsia="Arial" w:hAnsi="Lexend"/>
          <w:color w:val="242730"/>
          <w:sz w:val="20"/>
          <w:szCs w:val="20"/>
        </w:rPr>
        <w:t xml:space="preserve">Combination of remote and on-site work in a dynamic, fast-paced environment.</w:t>
      </w:r>
    </w:p>
    <w:p>
      <w:pPr>
        <w:pStyle w:val="ListParagraph"/>
        <w:numPr>
          <w:ilvl w:val="0"/>
          <w:numId w:val="1"/>
        </w:numPr>
        <w:spacing w:after="60" w:line="300"/>
      </w:pPr>
      <w:r>
        <w:rPr>
          <w:rFonts w:ascii="Lexend" w:cs="Arial" w:eastAsia="Arial" w:hAnsi="Lexend"/>
          <w:color w:val="242730"/>
          <w:sz w:val="20"/>
          <w:szCs w:val="20"/>
        </w:rPr>
        <w:t xml:space="preserve">On-call availability during high-demand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$55,000 per year.</w:t>
      </w:r>
    </w:p>
    <w:p>
      <w:pPr>
        <w:pStyle w:val="ListParagraph"/>
        <w:numPr>
          <w:ilvl w:val="0"/>
          <w:numId w:val="1"/>
        </w:numPr>
        <w:spacing w:after="60" w:line="300"/>
      </w:pPr>
      <w:r>
        <w:rPr>
          <w:rFonts w:ascii="Lexend" w:cs="Arial" w:eastAsia="Arial" w:hAnsi="Lexend"/>
          <w:color w:val="242730"/>
          <w:sz w:val="20"/>
          <w:szCs w:val="20"/>
        </w:rPr>
        <w:t xml:space="preserve">Commission structure based on closed contracts and performance.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opportunities.</w:t>
      </w:r>
    </w:p>
    <w:p>
      <w:pPr>
        <w:pStyle w:val="ListParagraph"/>
        <w:numPr>
          <w:ilvl w:val="0"/>
          <w:numId w:val="1"/>
        </w:numPr>
        <w:spacing w:after="60" w:line="300"/>
      </w:pPr>
      <w:r>
        <w:rPr>
          <w:rFonts w:ascii="Lexend" w:cs="Arial" w:eastAsia="Arial" w:hAnsi="Lexend"/>
          <w:color w:val="242730"/>
          <w:sz w:val="20"/>
          <w:szCs w:val="20"/>
        </w:rPr>
        <w:t xml:space="preserve">Performance-based bonuses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supportive and innovative culture where every team member is encouraged to contribute ideas and drive success.</w:t>
      </w:r>
    </w:p>
    <w:p>
      <w:pPr>
        <w:pStyle w:val="ListParagraph"/>
        <w:numPr>
          <w:ilvl w:val="0"/>
          <w:numId w:val="1"/>
        </w:numPr>
        <w:spacing w:after="60" w:line="300"/>
      </w:pPr>
      <w:r>
        <w:rPr>
          <w:rFonts w:ascii="Lexend" w:cs="Arial" w:eastAsia="Arial" w:hAnsi="Lexend"/>
          <w:color w:val="242730"/>
          <w:sz w:val="20"/>
          <w:szCs w:val="20"/>
        </w:rPr>
        <w:t xml:space="preserve">We value hard work, integrity, and collaboration, creating an environment that nurtures both personal and professional growth.</w:t>
      </w:r>
    </w:p>
    <w:p>
      <w:pPr>
        <w:pStyle w:val="ListParagraph"/>
        <w:numPr>
          <w:ilvl w:val="0"/>
          <w:numId w:val="1"/>
        </w:numPr>
        <w:spacing w:after="60" w:line="300"/>
      </w:pPr>
      <w:r>
        <w:rPr>
          <w:rFonts w:ascii="Lexend" w:cs="Arial" w:eastAsia="Arial" w:hAnsi="Lexend"/>
          <w:color w:val="242730"/>
          <w:sz w:val="20"/>
          <w:szCs w:val="20"/>
        </w:rPr>
        <w:t xml:space="preserve">Our commitment to excellence is reflected in our client satisfaction and continuous improvement initiatives.</w:t>
      </w:r>
    </w:p>
    <w:p>
      <w:pPr>
        <w:pStyle w:val="ListParagraph"/>
        <w:numPr>
          <w:ilvl w:val="0"/>
          <w:numId w:val="1"/>
        </w:numPr>
        <w:spacing w:after="60" w:line="300"/>
      </w:pPr>
      <w:r>
        <w:rPr>
          <w:rFonts w:ascii="Lexend" w:cs="Arial" w:eastAsia="Arial" w:hAnsi="Lexend"/>
          <w:color w:val="242730"/>
          <w:sz w:val="20"/>
          <w:szCs w:val="20"/>
        </w:rPr>
        <w:t xml:space="preserve">Join our team and be part of a company that prioritizes your development and career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hirebus.com/job-descriptions/janitorial/sales-representative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Janitorial Sales Representative job description</dc:title>
  <dc:creator>HireBus</dc:creator>
  <dc:description>HireBus Role Blueprint: Sales Representative job description template for Janitorial.</dc:description>
  <cp:lastModifiedBy>Un-named</cp:lastModifiedBy>
  <cp:revision>1</cp:revision>
  <dcterms:created xsi:type="dcterms:W3CDTF">2026-10-23T04:49:47.505Z</dcterms:created>
  <dcterms:modified xsi:type="dcterms:W3CDTF">2026-10-23T04:49:47.505Z</dcterms:modified>
</cp:coreProperties>
</file>

<file path=docProps/custom.xml><?xml version="1.0" encoding="utf-8"?>
<Properties xmlns="http://schemas.openxmlformats.org/officeDocument/2006/custom-properties" xmlns:vt="http://schemas.openxmlformats.org/officeDocument/2006/docPropsVTypes"/>
</file>