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Junk Removal - Data Analyst / BI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 or 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collecting, analyzing, and visualizing data to drive strategic decisions in the junk removal industry. Develops dashboards that provide critical insights on revenue per truck, cost per ton, lead sources, and routing efficiency. Plays a pivotal role in transforming raw data into actionable intelligence for leadership. Supports continuous improvement initiatives by identifying trends and areas for operational efficiency.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Build and maintain interactive dashboards for revenue per truck, cost per ton, lead sources, and routing efficiency.</w:t>
      </w:r>
    </w:p>
    <w:p>
      <w:pPr>
        <w:pStyle w:val="ListParagraph"/>
        <w:numPr>
          <w:ilvl w:val="0"/>
          <w:numId w:val="1"/>
        </w:numPr>
        <w:spacing w:after="60" w:line="300"/>
      </w:pPr>
      <w:r>
        <w:rPr>
          <w:rFonts w:ascii="Lexend" w:cs="Arial" w:eastAsia="Arial" w:hAnsi="Lexend"/>
          <w:color w:val="242730"/>
          <w:sz w:val="20"/>
          <w:szCs w:val="20"/>
        </w:rPr>
        <w:t xml:space="preserve">Analyze large datasets to provide actionable insights and strategic recommendations to leadership.</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ensure data accuracy and streamline reporting processes.</w:t>
      </w:r>
    </w:p>
    <w:p>
      <w:pPr>
        <w:pStyle w:val="ListParagraph"/>
        <w:numPr>
          <w:ilvl w:val="0"/>
          <w:numId w:val="1"/>
        </w:numPr>
        <w:spacing w:after="60" w:line="300"/>
      </w:pPr>
      <w:r>
        <w:rPr>
          <w:rFonts w:ascii="Lexend" w:cs="Arial" w:eastAsia="Arial" w:hAnsi="Lexend"/>
          <w:color w:val="242730"/>
          <w:sz w:val="20"/>
          <w:szCs w:val="20"/>
        </w:rPr>
        <w:t xml:space="preserve">Prepare regular reports and presentations to support data-driven decisions across operations.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Extract and cleanse data from various sources, ensuring integrity and reliability of information.</w:t>
      </w:r>
    </w:p>
    <w:p>
      <w:pPr>
        <w:pStyle w:val="ListParagraph"/>
        <w:numPr>
          <w:ilvl w:val="0"/>
          <w:numId w:val="1"/>
        </w:numPr>
        <w:spacing w:after="60" w:line="300"/>
      </w:pPr>
      <w:r>
        <w:rPr>
          <w:rFonts w:ascii="Lexend" w:cs="Arial" w:eastAsia="Arial" w:hAnsi="Lexend"/>
          <w:color w:val="242730"/>
          <w:sz w:val="20"/>
          <w:szCs w:val="20"/>
        </w:rPr>
        <w:t xml:space="preserve">Monitor daily operational performance metrics and update dashboards in real-time.</w:t>
      </w:r>
    </w:p>
    <w:p>
      <w:pPr>
        <w:pStyle w:val="ListParagraph"/>
        <w:numPr>
          <w:ilvl w:val="0"/>
          <w:numId w:val="1"/>
        </w:numPr>
        <w:spacing w:after="60" w:line="300"/>
      </w:pPr>
      <w:r>
        <w:rPr>
          <w:rFonts w:ascii="Lexend" w:cs="Arial" w:eastAsia="Arial" w:hAnsi="Lexend"/>
          <w:color w:val="242730"/>
          <w:sz w:val="20"/>
          <w:szCs w:val="20"/>
        </w:rPr>
        <w:t xml:space="preserve">Communicate findings and recommendations with operations and management teams.</w:t>
      </w:r>
    </w:p>
    <w:p>
      <w:pPr>
        <w:pStyle w:val="ListParagraph"/>
        <w:numPr>
          <w:ilvl w:val="0"/>
          <w:numId w:val="1"/>
        </w:numPr>
        <w:spacing w:after="60" w:line="300"/>
      </w:pPr>
      <w:r>
        <w:rPr>
          <w:rFonts w:ascii="Lexend" w:cs="Arial" w:eastAsia="Arial" w:hAnsi="Lexend"/>
          <w:color w:val="242730"/>
          <w:sz w:val="20"/>
          <w:szCs w:val="20"/>
        </w:rPr>
        <w:t xml:space="preserve">Troubleshoot data discrepancies and implement process improvements for efficient reporting.</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Truck: Achieve an average of $1,000 per truck per day.</w:t>
      </w:r>
    </w:p>
    <w:p>
      <w:pPr>
        <w:pStyle w:val="ListParagraph"/>
        <w:numPr>
          <w:ilvl w:val="0"/>
          <w:numId w:val="1"/>
        </w:numPr>
        <w:spacing w:after="60" w:line="300"/>
      </w:pPr>
      <w:r>
        <w:rPr>
          <w:rFonts w:ascii="Lexend" w:cs="Arial" w:eastAsia="Arial" w:hAnsi="Lexend"/>
          <w:color w:val="242730"/>
          <w:sz w:val="20"/>
          <w:szCs w:val="20"/>
        </w:rPr>
        <w:t xml:space="preserve">Cost per Ton: Maintain operational costs within a 10% variance of target metrics.</w:t>
      </w:r>
    </w:p>
    <w:p>
      <w:pPr>
        <w:pStyle w:val="ListParagraph"/>
        <w:numPr>
          <w:ilvl w:val="0"/>
          <w:numId w:val="1"/>
        </w:numPr>
        <w:spacing w:after="60" w:line="300"/>
      </w:pPr>
      <w:r>
        <w:rPr>
          <w:rFonts w:ascii="Lexend" w:cs="Arial" w:eastAsia="Arial" w:hAnsi="Lexend"/>
          <w:color w:val="242730"/>
          <w:sz w:val="20"/>
          <w:szCs w:val="20"/>
        </w:rPr>
        <w:t xml:space="preserve">Lead Source Conversion Rate: Increase conversion by at least 15% quarter-over-quarter.</w:t>
      </w:r>
    </w:p>
    <w:p>
      <w:pPr>
        <w:pStyle w:val="ListParagraph"/>
        <w:numPr>
          <w:ilvl w:val="0"/>
          <w:numId w:val="1"/>
        </w:numPr>
        <w:spacing w:after="60" w:line="300"/>
      </w:pPr>
      <w:r>
        <w:rPr>
          <w:rFonts w:ascii="Lexend" w:cs="Arial" w:eastAsia="Arial" w:hAnsi="Lexend"/>
          <w:color w:val="242730"/>
          <w:sz w:val="20"/>
          <w:szCs w:val="20"/>
        </w:rPr>
        <w:t xml:space="preserve">Routing Efficiency: Improve route optimization achieving a minimum 20% time-saving per route.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Analytics, Data Science, or a related field.</w:t>
      </w:r>
    </w:p>
    <w:p>
      <w:pPr>
        <w:pStyle w:val="ListParagraph"/>
        <w:numPr>
          <w:ilvl w:val="0"/>
          <w:numId w:val="1"/>
        </w:numPr>
        <w:spacing w:after="60" w:line="300"/>
      </w:pPr>
      <w:r>
        <w:rPr>
          <w:rFonts w:ascii="Lexend" w:cs="Arial" w:eastAsia="Arial" w:hAnsi="Lexend"/>
          <w:color w:val="242730"/>
          <w:sz w:val="20"/>
          <w:szCs w:val="20"/>
        </w:rPr>
        <w:t xml:space="preserve">Minimum of 2 years of experience in data analysis or business intelligence roles.</w:t>
      </w:r>
    </w:p>
    <w:p>
      <w:pPr>
        <w:pStyle w:val="ListParagraph"/>
        <w:numPr>
          <w:ilvl w:val="0"/>
          <w:numId w:val="1"/>
        </w:numPr>
        <w:spacing w:after="60" w:line="300"/>
      </w:pPr>
      <w:r>
        <w:rPr>
          <w:rFonts w:ascii="Lexend" w:cs="Arial" w:eastAsia="Arial" w:hAnsi="Lexend"/>
          <w:color w:val="242730"/>
          <w:sz w:val="20"/>
          <w:szCs w:val="20"/>
        </w:rPr>
        <w:t xml:space="preserve">Proficiency with BI tools (e.g., Tableau, Power BI) and advanced Excel skills.</w:t>
      </w:r>
    </w:p>
    <w:p>
      <w:pPr>
        <w:pStyle w:val="ListParagraph"/>
        <w:numPr>
          <w:ilvl w:val="0"/>
          <w:numId w:val="1"/>
        </w:numPr>
        <w:spacing w:after="60" w:line="300"/>
      </w:pPr>
      <w:r>
        <w:rPr>
          <w:rFonts w:ascii="Lexend" w:cs="Arial" w:eastAsia="Arial" w:hAnsi="Lexend"/>
          <w:color w:val="242730"/>
          <w:sz w:val="20"/>
          <w:szCs w:val="20"/>
        </w:rPr>
        <w:t xml:space="preserve">Strong analytical mindset with excellent communication and presentation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junk removal or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SQL and database management system technologies.</w:t>
      </w:r>
    </w:p>
    <w:p>
      <w:pPr>
        <w:pStyle w:val="ListParagraph"/>
        <w:numPr>
          <w:ilvl w:val="0"/>
          <w:numId w:val="1"/>
        </w:numPr>
        <w:spacing w:after="60" w:line="300"/>
      </w:pPr>
      <w:r>
        <w:rPr>
          <w:rFonts w:ascii="Lexend" w:cs="Arial" w:eastAsia="Arial" w:hAnsi="Lexend"/>
          <w:color w:val="242730"/>
          <w:sz w:val="20"/>
          <w:szCs w:val="20"/>
        </w:rPr>
        <w:t xml:space="preserve">Demonstrated ability to translate complex data into clear, actionable insights.</w:t>
      </w:r>
    </w:p>
    <w:p>
      <w:pPr>
        <w:pStyle w:val="ListParagraph"/>
        <w:numPr>
          <w:ilvl w:val="0"/>
          <w:numId w:val="1"/>
        </w:numPr>
        <w:spacing w:after="60" w:line="300"/>
      </w:pPr>
      <w:r>
        <w:rPr>
          <w:rFonts w:ascii="Lexend" w:cs="Arial" w:eastAsia="Arial" w:hAnsi="Lexend"/>
          <w:color w:val="242730"/>
          <w:sz w:val="20"/>
          <w:szCs w:val="20"/>
        </w:rPr>
        <w:t xml:space="preserve">Prior experience working in fast-paced operational environments.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working on computers.</w:t>
      </w:r>
    </w:p>
    <w:p>
      <w:pPr>
        <w:pStyle w:val="ListParagraph"/>
        <w:numPr>
          <w:ilvl w:val="0"/>
          <w:numId w:val="1"/>
        </w:numPr>
        <w:spacing w:after="60" w:line="300"/>
      </w:pPr>
      <w:r>
        <w:rPr>
          <w:rFonts w:ascii="Lexend" w:cs="Arial" w:eastAsia="Arial" w:hAnsi="Lexend"/>
          <w:color w:val="242730"/>
          <w:sz w:val="20"/>
          <w:szCs w:val="20"/>
        </w:rPr>
        <w:t xml:space="preserve">Occasional lifting of lightweight materials (up to 10 lbs) for data collection equipment.</w:t>
      </w:r>
    </w:p>
    <w:p>
      <w:pPr>
        <w:pStyle w:val="ListParagraph"/>
        <w:numPr>
          <w:ilvl w:val="0"/>
          <w:numId w:val="1"/>
        </w:numPr>
        <w:spacing w:after="60" w:line="300"/>
      </w:pPr>
      <w:r>
        <w:rPr>
          <w:rFonts w:ascii="Lexend" w:cs="Arial" w:eastAsia="Arial" w:hAnsi="Lexend"/>
          <w:color w:val="242730"/>
          <w:sz w:val="20"/>
          <w:szCs w:val="20"/>
        </w:rPr>
        <w:t xml:space="preserve">Work primarily in an office environment with minimal physical demands.</w:t>
      </w:r>
    </w:p>
    <w:p>
      <w:pPr>
        <w:pStyle w:val="ListParagraph"/>
        <w:numPr>
          <w:ilvl w:val="0"/>
          <w:numId w:val="1"/>
        </w:numPr>
        <w:spacing w:after="60" w:line="300"/>
      </w:pPr>
      <w:r>
        <w:rPr>
          <w:rFonts w:ascii="Lexend" w:cs="Arial" w:eastAsia="Arial" w:hAnsi="Lexend"/>
          <w:color w:val="242730"/>
          <w:sz w:val="20"/>
          <w:szCs w:val="20"/>
        </w:rPr>
        <w:t xml:space="preserve">Maintain focus in a dynamic setting with periodic onsite visits.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(Monday through Friday, 8:00 AM - 5:00 PM).</w:t>
      </w:r>
    </w:p>
    <w:p>
      <w:pPr>
        <w:pStyle w:val="ListParagraph"/>
        <w:numPr>
          <w:ilvl w:val="0"/>
          <w:numId w:val="1"/>
        </w:numPr>
        <w:spacing w:after="60" w:line="300"/>
      </w:pPr>
      <w:r>
        <w:rPr>
          <w:rFonts w:ascii="Lexend" w:cs="Arial" w:eastAsia="Arial" w:hAnsi="Lexend"/>
          <w:color w:val="242730"/>
          <w:sz w:val="20"/>
          <w:szCs w:val="20"/>
        </w:rPr>
        <w:t xml:space="preserve">Occasional travel to operational sites for data collection and process review.</w:t>
      </w:r>
    </w:p>
    <w:p>
      <w:pPr>
        <w:pStyle w:val="ListParagraph"/>
        <w:numPr>
          <w:ilvl w:val="0"/>
          <w:numId w:val="1"/>
        </w:numPr>
        <w:spacing w:after="60" w:line="300"/>
      </w:pPr>
      <w:r>
        <w:rPr>
          <w:rFonts w:ascii="Lexend" w:cs="Arial" w:eastAsia="Arial" w:hAnsi="Lexend"/>
          <w:color w:val="242730"/>
          <w:sz w:val="20"/>
          <w:szCs w:val="20"/>
        </w:rPr>
        <w:t xml:space="preserve">May be required to participate in extended hours during critical reporting periods.</w:t>
      </w:r>
    </w:p>
    <w:p>
      <w:pPr>
        <w:pStyle w:val="ListParagraph"/>
        <w:numPr>
          <w:ilvl w:val="0"/>
          <w:numId w:val="1"/>
        </w:numPr>
        <w:spacing w:after="60" w:line="300"/>
      </w:pPr>
      <w:r>
        <w:rPr>
          <w:rFonts w:ascii="Lexend" w:cs="Arial" w:eastAsia="Arial" w:hAnsi="Lexend"/>
          <w:color w:val="242730"/>
          <w:sz w:val="20"/>
          <w:szCs w:val="20"/>
        </w:rPr>
        <w:t xml:space="preserve">Maintain a collaborative approach in a team-oriented work environment.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$90,000 per year depending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 such as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culture of innovation, accountability, and continuous improvement.</w:t>
      </w:r>
    </w:p>
    <w:p>
      <w:pPr>
        <w:pStyle w:val="ListParagraph"/>
        <w:numPr>
          <w:ilvl w:val="0"/>
          <w:numId w:val="1"/>
        </w:numPr>
        <w:spacing w:after="60" w:line="300"/>
      </w:pPr>
      <w:r>
        <w:rPr>
          <w:rFonts w:ascii="Lexend" w:cs="Arial" w:eastAsia="Arial" w:hAnsi="Lexend"/>
          <w:color w:val="242730"/>
          <w:sz w:val="20"/>
          <w:szCs w:val="20"/>
        </w:rPr>
        <w:t xml:space="preserve">Our team is dedicated to excellence and recognizes every member’s contributions.</w:t>
      </w:r>
    </w:p>
    <w:p>
      <w:pPr>
        <w:pStyle w:val="ListParagraph"/>
        <w:numPr>
          <w:ilvl w:val="0"/>
          <w:numId w:val="1"/>
        </w:numPr>
        <w:spacing w:after="60" w:line="300"/>
      </w:pPr>
      <w:r>
        <w:rPr>
          <w:rFonts w:ascii="Lexend" w:cs="Arial" w:eastAsia="Arial" w:hAnsi="Lexend"/>
          <w:color w:val="242730"/>
          <w:sz w:val="20"/>
          <w:szCs w:val="20"/>
        </w:rPr>
        <w:t xml:space="preserve">We value personal growth and offer ongoing learning opportunities to help you level up in your career.</w:t>
      </w:r>
    </w:p>
    <w:p>
      <w:pPr>
        <w:pStyle w:val="ListParagraph"/>
        <w:numPr>
          <w:ilvl w:val="0"/>
          <w:numId w:val="1"/>
        </w:numPr>
        <w:spacing w:after="60" w:line="300"/>
      </w:pPr>
      <w:r>
        <w:rPr>
          <w:rFonts w:ascii="Lexend" w:cs="Arial" w:eastAsia="Arial" w:hAnsi="Lexend"/>
          <w:color w:val="242730"/>
          <w:sz w:val="20"/>
          <w:szCs w:val="20"/>
        </w:rPr>
        <w:t xml:space="preserve">We maintain a supportive, inclusive environment where every voice is heard and respected.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hirebus.com/job-descriptions/junk-removal/data-analyst-bi-specialist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Junk Removal Data Analyst / BI Specialist job description</dc:title>
  <dc:creator>HireBus</dc:creator>
  <dc:description>HireBus Role Blueprint: Data Analyst / BI Specialist job description template for Junk Removal.</dc:description>
  <cp:lastModifiedBy>Un-named</cp:lastModifiedBy>
  <cp:revision>1</cp:revision>
  <dcterms:created xsi:type="dcterms:W3CDTF">2026-10-21T21:11:05.074Z</dcterms:created>
  <dcterms:modified xsi:type="dcterms:W3CDTF">2026-10-21T21:11:05.074Z</dcterms:modified>
</cp:coreProperties>
</file>

<file path=docProps/custom.xml><?xml version="1.0" encoding="utf-8"?>
<Properties xmlns="http://schemas.openxmlformats.org/officeDocument/2006/custom-properties" xmlns:vt="http://schemas.openxmlformats.org/officeDocument/2006/docPropsVTypes"/>
</file>