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General Manager (Branch)</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P&amp;L owner for the local market, driving profitability, operational excellence, and customer satisfaction. Lead and manage teams by hiring, training, and motivating staff to achieve optimum performance and compliance with company standards. Oversee daily operations, sales, and service delivery in the junk removal sector, ensuring seamless execution from customer acquisition to service fulfillment.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strategic plans to meet revenue and profitability targets.</w:t>
      </w:r>
    </w:p>
    <w:p>
      <w:pPr>
        <w:pStyle w:val="ListParagraph"/>
        <w:numPr>
          <w:ilvl w:val="0"/>
          <w:numId w:val="1"/>
        </w:numPr>
        <w:spacing w:after="60" w:line="300"/>
      </w:pPr>
      <w:r>
        <w:rPr>
          <w:rFonts w:ascii="Lexend" w:cs="Arial" w:eastAsia="Arial" w:hAnsi="Lexend"/>
          <w:color w:val="242730"/>
          <w:sz w:val="20"/>
          <w:szCs w:val="20"/>
        </w:rPr>
        <w:t xml:space="preserve">Hire, train, supervise, and evaluate team performance while fostering professional development.</w:t>
      </w:r>
    </w:p>
    <w:p>
      <w:pPr>
        <w:pStyle w:val="ListParagraph"/>
        <w:numPr>
          <w:ilvl w:val="0"/>
          <w:numId w:val="1"/>
        </w:numPr>
        <w:spacing w:after="60" w:line="300"/>
      </w:pPr>
      <w:r>
        <w:rPr>
          <w:rFonts w:ascii="Lexend" w:cs="Arial" w:eastAsia="Arial" w:hAnsi="Lexend"/>
          <w:color w:val="242730"/>
          <w:sz w:val="20"/>
          <w:szCs w:val="20"/>
        </w:rPr>
        <w:t xml:space="preserve">Manage daily operations ensuring high standards in service delivery and customer satisfaction.</w:t>
      </w:r>
    </w:p>
    <w:p>
      <w:pPr>
        <w:pStyle w:val="ListParagraph"/>
        <w:numPr>
          <w:ilvl w:val="0"/>
          <w:numId w:val="1"/>
        </w:numPr>
        <w:spacing w:after="60" w:line="300"/>
      </w:pPr>
      <w:r>
        <w:rPr>
          <w:rFonts w:ascii="Lexend" w:cs="Arial" w:eastAsia="Arial" w:hAnsi="Lexend"/>
          <w:color w:val="242730"/>
          <w:sz w:val="20"/>
          <w:szCs w:val="20"/>
        </w:rPr>
        <w:t xml:space="preserve">Monitor and control operational expenses, schedules, and resource allocation to achieve budgetary goals.</w:t>
      </w:r>
    </w:p>
    <w:p>
      <w:pPr>
        <w:pStyle w:val="ListParagraph"/>
        <w:numPr>
          <w:ilvl w:val="0"/>
          <w:numId w:val="1"/>
        </w:numPr>
        <w:spacing w:after="60" w:line="300"/>
      </w:pPr>
      <w:r>
        <w:rPr>
          <w:rFonts w:ascii="Lexend" w:cs="Arial" w:eastAsia="Arial" w:hAnsi="Lexend"/>
          <w:color w:val="242730"/>
          <w:sz w:val="20"/>
          <w:szCs w:val="20"/>
        </w:rPr>
        <w:t xml:space="preserve">Ensure compliance with company policies, industry regulations, and safety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financial reports and KPIs to determine business performance and areas for improvement.</w:t>
      </w:r>
    </w:p>
    <w:p>
      <w:pPr>
        <w:pStyle w:val="ListParagraph"/>
        <w:numPr>
          <w:ilvl w:val="0"/>
          <w:numId w:val="1"/>
        </w:numPr>
        <w:spacing w:after="60" w:line="300"/>
      </w:pPr>
      <w:r>
        <w:rPr>
          <w:rFonts w:ascii="Lexend" w:cs="Arial" w:eastAsia="Arial" w:hAnsi="Lexend"/>
          <w:color w:val="242730"/>
          <w:sz w:val="20"/>
          <w:szCs w:val="20"/>
        </w:rPr>
        <w:t xml:space="preserve">Conduct team meetings to align daily objectives and provide clear direction on tasks and customer service initiatives.</w:t>
      </w:r>
    </w:p>
    <w:p>
      <w:pPr>
        <w:pStyle w:val="ListParagraph"/>
        <w:numPr>
          <w:ilvl w:val="0"/>
          <w:numId w:val="1"/>
        </w:numPr>
        <w:spacing w:after="60" w:line="300"/>
      </w:pPr>
      <w:r>
        <w:rPr>
          <w:rFonts w:ascii="Lexend" w:cs="Arial" w:eastAsia="Arial" w:hAnsi="Lexend"/>
          <w:color w:val="242730"/>
          <w:sz w:val="20"/>
          <w:szCs w:val="20"/>
        </w:rPr>
        <w:t xml:space="preserve">Oversee scheduling, routing, and on-site operations to ensure timely and efficient service delivery.</w:t>
      </w:r>
    </w:p>
    <w:p>
      <w:pPr>
        <w:pStyle w:val="ListParagraph"/>
        <w:numPr>
          <w:ilvl w:val="0"/>
          <w:numId w:val="1"/>
        </w:numPr>
        <w:spacing w:after="60" w:line="300"/>
      </w:pPr>
      <w:r>
        <w:rPr>
          <w:rFonts w:ascii="Lexend" w:cs="Arial" w:eastAsia="Arial" w:hAnsi="Lexend"/>
          <w:color w:val="242730"/>
          <w:sz w:val="20"/>
          <w:szCs w:val="20"/>
        </w:rPr>
        <w:t xml:space="preserve">Engage with customers to resolve service issues and gather feedback for continuous improvement.</w:t>
      </w:r>
    </w:p>
    <w:p>
      <w:pPr>
        <w:pStyle w:val="ListParagraph"/>
        <w:numPr>
          <w:ilvl w:val="0"/>
          <w:numId w:val="1"/>
        </w:numPr>
        <w:spacing w:after="60" w:line="300"/>
      </w:pPr>
      <w:r>
        <w:rPr>
          <w:rFonts w:ascii="Lexend" w:cs="Arial" w:eastAsia="Arial" w:hAnsi="Lexend"/>
          <w:color w:val="242730"/>
          <w:sz w:val="20"/>
          <w:szCs w:val="20"/>
        </w:rPr>
        <w:t xml:space="preserve">Collaborate with sales and marketing teams to drive local market campaigns and generate new business leads.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branch: Achieve a minimum revenue of $150,000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rating of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Callback Rate: Maintain a callback rate of &lt;5% for service-related issues.</w:t>
      </w:r>
    </w:p>
    <w:p>
      <w:pPr>
        <w:pStyle w:val="ListParagraph"/>
        <w:numPr>
          <w:ilvl w:val="0"/>
          <w:numId w:val="1"/>
        </w:numPr>
        <w:spacing w:after="60" w:line="300"/>
      </w:pPr>
      <w:r>
        <w:rPr>
          <w:rFonts w:ascii="Lexend" w:cs="Arial" w:eastAsia="Arial" w:hAnsi="Lexend"/>
          <w:color w:val="242730"/>
          <w:sz w:val="20"/>
          <w:szCs w:val="20"/>
        </w:rPr>
        <w:t xml:space="preserve">Operational Gross Margin: Attain and sustain a gross margin of 35%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general management, preferably in a service or operations-driven environment.</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financial and analytical skills to manage P&amp;L statements, budgets, and forecasts.</w:t>
      </w:r>
    </w:p>
    <w:p>
      <w:pPr>
        <w:pStyle w:val="ListParagraph"/>
        <w:numPr>
          <w:ilvl w:val="0"/>
          <w:numId w:val="1"/>
        </w:numPr>
        <w:spacing w:after="60" w:line="300"/>
      </w:pPr>
      <w:r>
        <w:rPr>
          <w:rFonts w:ascii="Lexend" w:cs="Arial" w:eastAsia="Arial" w:hAnsi="Lexend"/>
          <w:color w:val="242730"/>
          <w:sz w:val="20"/>
          <w:szCs w:val="20"/>
        </w:rPr>
        <w:t xml:space="preserve">Proficiency in standard business software and familiarity with CRM and ERP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experience in the junk removal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sales and operations management with a focus on customer-centric service delivery.</w:t>
      </w:r>
    </w:p>
    <w:p>
      <w:pPr>
        <w:pStyle w:val="ListParagraph"/>
        <w:numPr>
          <w:ilvl w:val="0"/>
          <w:numId w:val="1"/>
        </w:numPr>
        <w:spacing w:after="60" w:line="300"/>
      </w:pPr>
      <w:r>
        <w:rPr>
          <w:rFonts w:ascii="Lexend" w:cs="Arial" w:eastAsia="Arial" w:hAnsi="Lexend"/>
          <w:color w:val="242730"/>
          <w:sz w:val="20"/>
          <w:szCs w:val="20"/>
        </w:rPr>
        <w:t xml:space="preserve">Experience implementing process improvements and driving efficiency in a multi-team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move items weighing up to 50 lbs as needed.</w:t>
      </w:r>
    </w:p>
    <w:p>
      <w:pPr>
        <w:pStyle w:val="ListParagraph"/>
        <w:numPr>
          <w:ilvl w:val="0"/>
          <w:numId w:val="1"/>
        </w:numPr>
        <w:spacing w:after="60" w:line="300"/>
      </w:pPr>
      <w:r>
        <w:rPr>
          <w:rFonts w:ascii="Lexend" w:cs="Arial" w:eastAsia="Arial" w:hAnsi="Lexend"/>
          <w:color w:val="242730"/>
          <w:sz w:val="20"/>
          <w:szCs w:val="20"/>
        </w:rPr>
        <w:t xml:space="preserve">Comfortable working in varied field conditions including outdoor work and occasional inclement weather.</w:t>
      </w:r>
    </w:p>
    <w:p>
      <w:pPr>
        <w:pStyle w:val="ListParagraph"/>
        <w:numPr>
          <w:ilvl w:val="0"/>
          <w:numId w:val="1"/>
        </w:numPr>
        <w:spacing w:after="60" w:line="300"/>
      </w:pPr>
      <w:r>
        <w:rPr>
          <w:rFonts w:ascii="Lexend" w:cs="Arial" w:eastAsia="Arial" w:hAnsi="Lexend"/>
          <w:color w:val="242730"/>
          <w:sz w:val="20"/>
          <w:szCs w:val="20"/>
        </w:rPr>
        <w:t xml:space="preserve">Adaptability to work in environments that may include confined spaces, such as storage areas or customer properties.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typical schedule from Monday to Friday, 8 AM to 6 PM.</w:t>
      </w:r>
    </w:p>
    <w:p>
      <w:pPr>
        <w:pStyle w:val="ListParagraph"/>
        <w:numPr>
          <w:ilvl w:val="0"/>
          <w:numId w:val="1"/>
        </w:numPr>
        <w:spacing w:after="60" w:line="300"/>
      </w:pPr>
      <w:r>
        <w:rPr>
          <w:rFonts w:ascii="Lexend" w:cs="Arial" w:eastAsia="Arial" w:hAnsi="Lexend"/>
          <w:color w:val="242730"/>
          <w:sz w:val="20"/>
          <w:szCs w:val="20"/>
        </w:rPr>
        <w:t xml:space="preserve">Occasional weekend responsibilities during peak periods or special events.</w:t>
      </w:r>
    </w:p>
    <w:p>
      <w:pPr>
        <w:pStyle w:val="ListParagraph"/>
        <w:numPr>
          <w:ilvl w:val="0"/>
          <w:numId w:val="1"/>
        </w:numPr>
        <w:spacing w:after="60" w:line="300"/>
      </w:pPr>
      <w:r>
        <w:rPr>
          <w:rFonts w:ascii="Lexend" w:cs="Arial" w:eastAsia="Arial" w:hAnsi="Lexend"/>
          <w:color w:val="242730"/>
          <w:sz w:val="20"/>
          <w:szCs w:val="20"/>
        </w:rPr>
        <w:t xml:space="preserve">Minimal travel requirements within the local market area.</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to address urgent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$75,000 - $95,000 USD per annum.</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 tied to branch profitability.</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Retirement savings plan (401k)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growth-oriented and inclusive culture, encouraging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committed to supporting our employees in achieving their full potential through mentorship and clear career advancement pathways.</w:t>
      </w:r>
    </w:p>
    <w:p>
      <w:pPr>
        <w:pStyle w:val="ListParagraph"/>
        <w:numPr>
          <w:ilvl w:val="0"/>
          <w:numId w:val="1"/>
        </w:numPr>
        <w:spacing w:after="60" w:line="300"/>
      </w:pPr>
      <w:r>
        <w:rPr>
          <w:rFonts w:ascii="Lexend" w:cs="Arial" w:eastAsia="Arial" w:hAnsi="Lexend"/>
          <w:color w:val="242730"/>
          <w:sz w:val="20"/>
          <w:szCs w:val="20"/>
        </w:rPr>
        <w:t xml:space="preserve">Our mission is to deliver exceptional service and value to our customers while maintaining a supportive work environment that prioritizes professional and personal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hirebus.com/job-descriptions/junk-removal/general-manager-branch</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General Manager (Branch) job description</dc:title>
  <dc:creator>HireBus</dc:creator>
  <dc:description>HireBus Role Blueprint: General Manager (Branch) job description template for Junk Removal.</dc:description>
  <cp:lastModifiedBy>Un-named</cp:lastModifiedBy>
  <cp:revision>1</cp:revision>
  <dcterms:created xsi:type="dcterms:W3CDTF">2026-10-21T21:11:04.669Z</dcterms:created>
  <dcterms:modified xsi:type="dcterms:W3CDTF">2026-10-21T21:11:04.669Z</dcterms:modified>
</cp:coreProperties>
</file>

<file path=docProps/custom.xml><?xml version="1.0" encoding="utf-8"?>
<Properties xmlns="http://schemas.openxmlformats.org/officeDocument/2006/custom-properties" xmlns:vt="http://schemas.openxmlformats.org/officeDocument/2006/docPropsVTypes"/>
</file>