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and driving operational excellence across the landscaping division. Ensures efficiency and streamlined processes to support both current operations and strategic expansion initiatives. Acts as a key leader in developing and implementing growth strategies reflective of best practices in the home services industry. Collaborates with executive leadership to maintain a competitive edge in the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operations and long-term strategic planning for the landscaping division.</w:t>
      </w:r>
    </w:p>
    <w:p>
      <w:pPr>
        <w:pStyle w:val="ListParagraph"/>
        <w:numPr>
          <w:ilvl w:val="0"/>
          <w:numId w:val="1"/>
        </w:numPr>
        <w:spacing w:after="60" w:line="300"/>
      </w:pPr>
      <w:r>
        <w:rPr>
          <w:rFonts w:ascii="Lexend" w:cs="Arial" w:eastAsia="Arial" w:hAnsi="Lexend"/>
          <w:color w:val="242730"/>
          <w:sz w:val="20"/>
          <w:szCs w:val="20"/>
        </w:rPr>
        <w:t xml:space="preserve">Ensure operational efficiencies and optimize resource allocation to meet business objectives.</w:t>
      </w:r>
    </w:p>
    <w:p>
      <w:pPr>
        <w:pStyle w:val="ListParagraph"/>
        <w:numPr>
          <w:ilvl w:val="0"/>
          <w:numId w:val="1"/>
        </w:numPr>
        <w:spacing w:after="60" w:line="300"/>
      </w:pPr>
      <w:r>
        <w:rPr>
          <w:rFonts w:ascii="Lexend" w:cs="Arial" w:eastAsia="Arial" w:hAnsi="Lexend"/>
          <w:color w:val="242730"/>
          <w:sz w:val="20"/>
          <w:szCs w:val="20"/>
        </w:rPr>
        <w:t xml:space="preserve">Lead expansion efforts through market research, process improvement initiatives, and innovative service strategies.</w:t>
      </w:r>
    </w:p>
    <w:p>
      <w:pPr>
        <w:pStyle w:val="ListParagraph"/>
        <w:numPr>
          <w:ilvl w:val="0"/>
          <w:numId w:val="1"/>
        </w:numPr>
        <w:spacing w:after="60" w:line="300"/>
      </w:pPr>
      <w:r>
        <w:rPr>
          <w:rFonts w:ascii="Lexend" w:cs="Arial" w:eastAsia="Arial" w:hAnsi="Lexend"/>
          <w:color w:val="242730"/>
          <w:sz w:val="20"/>
          <w:szCs w:val="20"/>
        </w:rPr>
        <w:t xml:space="preserve">Oversee compliance with industry regulations, safety standards, and quality assurance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operational performance and address issues proactively.</w:t>
      </w:r>
    </w:p>
    <w:p>
      <w:pPr>
        <w:pStyle w:val="ListParagraph"/>
        <w:numPr>
          <w:ilvl w:val="0"/>
          <w:numId w:val="1"/>
        </w:numPr>
        <w:spacing w:after="60" w:line="300"/>
      </w:pPr>
      <w:r>
        <w:rPr>
          <w:rFonts w:ascii="Lexend" w:cs="Arial" w:eastAsia="Arial" w:hAnsi="Lexend"/>
          <w:color w:val="242730"/>
          <w:sz w:val="20"/>
          <w:szCs w:val="20"/>
        </w:rPr>
        <w:t xml:space="preserve">Interact with customers and stakeholders to ensure high levels of satisfaction and service delivery.</w:t>
      </w:r>
    </w:p>
    <w:p>
      <w:pPr>
        <w:pStyle w:val="ListParagraph"/>
        <w:numPr>
          <w:ilvl w:val="0"/>
          <w:numId w:val="1"/>
        </w:numPr>
        <w:spacing w:after="60" w:line="300"/>
      </w:pPr>
      <w:r>
        <w:rPr>
          <w:rFonts w:ascii="Lexend" w:cs="Arial" w:eastAsia="Arial" w:hAnsi="Lexend"/>
          <w:color w:val="242730"/>
          <w:sz w:val="20"/>
          <w:szCs w:val="20"/>
        </w:rPr>
        <w:t xml:space="preserve">Review and analyze performance data, preparing reports for executive leadership.</w:t>
      </w:r>
    </w:p>
    <w:p>
      <w:pPr>
        <w:pStyle w:val="ListParagraph"/>
        <w:numPr>
          <w:ilvl w:val="0"/>
          <w:numId w:val="1"/>
        </w:numPr>
        <w:spacing w:after="60" w:line="300"/>
      </w:pPr>
      <w:r>
        <w:rPr>
          <w:rFonts w:ascii="Lexend" w:cs="Arial" w:eastAsia="Arial" w:hAnsi="Lexend"/>
          <w:color w:val="242730"/>
          <w:sz w:val="20"/>
          <w:szCs w:val="20"/>
        </w:rPr>
        <w:t xml:space="preserve">Actively engage in business prospecting and networking to spur growth and new market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improvement: Target 15% improvement year-over-year.</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above 4.8 stars.</w:t>
      </w:r>
    </w:p>
    <w:p>
      <w:pPr>
        <w:pStyle w:val="ListParagraph"/>
        <w:numPr>
          <w:ilvl w:val="0"/>
          <w:numId w:val="1"/>
        </w:numPr>
        <w:spacing w:after="60" w:line="300"/>
      </w:pPr>
      <w:r>
        <w:rPr>
          <w:rFonts w:ascii="Lexend" w:cs="Arial" w:eastAsia="Arial" w:hAnsi="Lexend"/>
          <w:color w:val="242730"/>
          <w:sz w:val="20"/>
          <w:szCs w:val="20"/>
        </w:rPr>
        <w:t xml:space="preserve">Expansion success rate: Achieve a minimum 10% increase in new service areas annually.</w:t>
      </w:r>
    </w:p>
    <w:p>
      <w:pPr>
        <w:pStyle w:val="ListParagraph"/>
        <w:numPr>
          <w:ilvl w:val="0"/>
          <w:numId w:val="1"/>
        </w:numPr>
        <w:spacing w:after="60" w:line="300"/>
      </w:pPr>
      <w:r>
        <w:rPr>
          <w:rFonts w:ascii="Lexend" w:cs="Arial" w:eastAsia="Arial" w:hAnsi="Lexend"/>
          <w:color w:val="242730"/>
          <w:sz w:val="20"/>
          <w:szCs w:val="20"/>
        </w:rPr>
        <w:t xml:space="preserve">Cost management efficiency: Reduce overhead by 8% through process improvements.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8-10 years’ experience in operations management, with at least 3 years in a leadership role.</w:t>
      </w:r>
    </w:p>
    <w:p>
      <w:pPr>
        <w:pStyle w:val="ListParagraph"/>
        <w:numPr>
          <w:ilvl w:val="0"/>
          <w:numId w:val="1"/>
        </w:numPr>
        <w:spacing w:after="60" w:line="300"/>
      </w:pPr>
      <w:r>
        <w:rPr>
          <w:rFonts w:ascii="Lexend" w:cs="Arial" w:eastAsia="Arial" w:hAnsi="Lexend"/>
          <w:color w:val="242730"/>
          <w:sz w:val="20"/>
          <w:szCs w:val="20"/>
        </w:rPr>
        <w:t xml:space="preserve">Strong strategic planning, analytical,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operational expansions and process improvements.</w:t>
      </w:r>
    </w:p>
    <w:p>
      <w:pPr>
        <w:pStyle w:val="ListParagraph"/>
        <w:numPr>
          <w:ilvl w:val="0"/>
          <w:numId w:val="1"/>
        </w:numPr>
        <w:spacing w:after="60" w:line="300"/>
      </w:pPr>
      <w:r>
        <w:rPr>
          <w:rFonts w:ascii="Lexend" w:cs="Arial" w:eastAsia="Arial" w:hAnsi="Lexend"/>
          <w:color w:val="242730"/>
          <w:sz w:val="20"/>
          <w:szCs w:val="20"/>
        </w:rPr>
        <w:t xml:space="preserve">Experience in leading cross-functional teams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CRM systems, and project management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various project sites and regional offices.</w:t>
      </w:r>
    </w:p>
    <w:p>
      <w:pPr>
        <w:pStyle w:val="ListParagraph"/>
        <w:numPr>
          <w:ilvl w:val="0"/>
          <w:numId w:val="1"/>
        </w:numPr>
        <w:spacing w:after="60" w:line="300"/>
      </w:pPr>
      <w:r>
        <w:rPr>
          <w:rFonts w:ascii="Lexend" w:cs="Arial" w:eastAsia="Arial" w:hAnsi="Lexend"/>
          <w:color w:val="242730"/>
          <w:sz w:val="20"/>
          <w:szCs w:val="20"/>
        </w:rPr>
        <w:t xml:space="preserve">Occasionally required to visit outdoor locations in varying weather conditions.</w:t>
      </w:r>
    </w:p>
    <w:p>
      <w:pPr>
        <w:pStyle w:val="ListParagraph"/>
        <w:numPr>
          <w:ilvl w:val="0"/>
          <w:numId w:val="1"/>
        </w:numPr>
        <w:spacing w:after="60" w:line="300"/>
      </w:pPr>
      <w:r>
        <w:rPr>
          <w:rFonts w:ascii="Lexend" w:cs="Arial" w:eastAsia="Arial" w:hAnsi="Lexend"/>
          <w:color w:val="242730"/>
          <w:sz w:val="20"/>
          <w:szCs w:val="20"/>
        </w:rPr>
        <w:t xml:space="preserve">Ability to participate in brief site inspections that may involve moderate physical activity.</w:t>
      </w:r>
    </w:p>
    <w:p>
      <w:pPr>
        <w:pStyle w:val="ListParagraph"/>
        <w:numPr>
          <w:ilvl w:val="0"/>
          <w:numId w:val="1"/>
        </w:numPr>
        <w:spacing w:after="60" w:line="300"/>
      </w:pPr>
      <w:r>
        <w:rPr>
          <w:rFonts w:ascii="Lexend" w:cs="Arial" w:eastAsia="Arial" w:hAnsi="Lexend"/>
          <w:color w:val="242730"/>
          <w:sz w:val="20"/>
          <w:szCs w:val="20"/>
        </w:rPr>
        <w:t xml:space="preserve">Must be able to communicate effectively in diverse work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flexibility for extended hours during peak expansion phases.</w:t>
      </w:r>
    </w:p>
    <w:p>
      <w:pPr>
        <w:pStyle w:val="ListParagraph"/>
        <w:numPr>
          <w:ilvl w:val="0"/>
          <w:numId w:val="1"/>
        </w:numPr>
        <w:spacing w:after="60" w:line="300"/>
      </w:pPr>
      <w:r>
        <w:rPr>
          <w:rFonts w:ascii="Lexend" w:cs="Arial" w:eastAsia="Arial" w:hAnsi="Lexend"/>
          <w:color w:val="242730"/>
          <w:sz w:val="20"/>
          <w:szCs w:val="20"/>
        </w:rPr>
        <w:t xml:space="preserve">Regular travel requirements to multiple operational sites and client meetings.</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emergencies or critical operational issues.</w:t>
      </w:r>
    </w:p>
    <w:p>
      <w:pPr>
        <w:pStyle w:val="ListParagraph"/>
        <w:numPr>
          <w:ilvl w:val="0"/>
          <w:numId w:val="1"/>
        </w:numPr>
        <w:spacing w:after="60" w:line="300"/>
      </w:pPr>
      <w:r>
        <w:rPr>
          <w:rFonts w:ascii="Lexend" w:cs="Arial" w:eastAsia="Arial" w:hAnsi="Lexend"/>
          <w:color w:val="242730"/>
          <w:sz w:val="20"/>
          <w:szCs w:val="20"/>
        </w:rPr>
        <w:t xml:space="preserve">Collaborative office setting with periodic field visits for operational oversight.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 $200,000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Annual performance bonuses tied to operational efficiency and expansion targets.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innovation, teamwork, and continuous improvement. Our commitment to excellence in the landscaping services industry is reflected in our supportive environment, where every team member is valued and encouraged to grow. We believe in a dynamic, collaborative atmosphere that empowers our employees to achieve their best while delivering exceptional service to our customers. This is an opportunity to join a forward-thinking organization that recognizes and rewards your contributions.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Chief Operating Officer job description</dc:title>
  <dc:creator>HireBus</dc:creator>
  <dc:description>HireBus Role Blueprint: Chief Operating Officer job description template for Landscaping.</dc:description>
  <cp:lastModifiedBy>Un-named</cp:lastModifiedBy>
  <cp:revision>1</cp:revision>
  <dcterms:created xsi:type="dcterms:W3CDTF">2026-10-20T09:03:41.002Z</dcterms:created>
  <dcterms:modified xsi:type="dcterms:W3CDTF">2026-10-20T09:03:41.002Z</dcterms:modified>
</cp:coreProperties>
</file>

<file path=docProps/custom.xml><?xml version="1.0" encoding="utf-8"?>
<Properties xmlns="http://schemas.openxmlformats.org/officeDocument/2006/custom-properties" xmlns:vt="http://schemas.openxmlformats.org/officeDocument/2006/docPropsVTypes"/>
</file>