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Landscaping - Commercial - Crew Leader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Crew Leader will play a pivotal role in overseeing commercial landscaping projects by managing a dedicated team of landscapers, delegating tasks, and ensuring adherence to project timelines and quality standards. This role is essential for maintaining operational efficiency, driving team performance, and delivering exceptional landscaping services to our commercial clients.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Direct and supervise the daily activities of the landscaping crew.</w:t>
      </w:r>
    </w:p>
    <w:p>
      <w:pPr>
        <w:pStyle w:val="ListParagraph"/>
        <w:numPr>
          <w:ilvl w:val="0"/>
          <w:numId w:val="1"/>
        </w:numPr>
        <w:spacing w:after="60" w:line="300"/>
      </w:pPr>
      <w:r>
        <w:rPr>
          <w:rFonts w:ascii="Lexend" w:cs="Arial" w:eastAsia="Arial" w:hAnsi="Lexend"/>
          <w:color w:val="242730"/>
          <w:sz w:val="20"/>
          <w:szCs w:val="20"/>
        </w:rPr>
        <w:t xml:space="preserve">Delegate tasks effectively to optimize team productivity and project outcomes.</w:t>
      </w:r>
    </w:p>
    <w:p>
      <w:pPr>
        <w:pStyle w:val="ListParagraph"/>
        <w:numPr>
          <w:ilvl w:val="0"/>
          <w:numId w:val="1"/>
        </w:numPr>
        <w:spacing w:after="60" w:line="300"/>
      </w:pPr>
      <w:r>
        <w:rPr>
          <w:rFonts w:ascii="Lexend" w:cs="Arial" w:eastAsia="Arial" w:hAnsi="Lexend"/>
          <w:color w:val="242730"/>
          <w:sz w:val="20"/>
          <w:szCs w:val="20"/>
        </w:rPr>
        <w:t xml:space="preserve">Train and mentor junior staff members to build a strong, skilled team.</w:t>
      </w:r>
    </w:p>
    <w:p>
      <w:pPr>
        <w:pStyle w:val="ListParagraph"/>
        <w:numPr>
          <w:ilvl w:val="0"/>
          <w:numId w:val="1"/>
        </w:numPr>
        <w:spacing w:after="60" w:line="300"/>
      </w:pPr>
      <w:r>
        <w:rPr>
          <w:rFonts w:ascii="Lexend" w:cs="Arial" w:eastAsia="Arial" w:hAnsi="Lexend"/>
          <w:color w:val="242730"/>
          <w:sz w:val="20"/>
          <w:szCs w:val="20"/>
        </w:rPr>
        <w:t xml:space="preserve">Ensure compliance with safety standards and project specifications.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morning briefings to outline daily objectives and assign responsibilities.</w:t>
      </w:r>
    </w:p>
    <w:p>
      <w:pPr>
        <w:pStyle w:val="ListParagraph"/>
        <w:numPr>
          <w:ilvl w:val="0"/>
          <w:numId w:val="1"/>
        </w:numPr>
        <w:spacing w:after="60" w:line="300"/>
      </w:pPr>
      <w:r>
        <w:rPr>
          <w:rFonts w:ascii="Lexend" w:cs="Arial" w:eastAsia="Arial" w:hAnsi="Lexend"/>
          <w:color w:val="242730"/>
          <w:sz w:val="20"/>
          <w:szCs w:val="20"/>
        </w:rPr>
        <w:t xml:space="preserve">Monitor ongoing projects and provide real-time guidance and support.</w:t>
      </w:r>
    </w:p>
    <w:p>
      <w:pPr>
        <w:pStyle w:val="ListParagraph"/>
        <w:numPr>
          <w:ilvl w:val="0"/>
          <w:numId w:val="1"/>
        </w:numPr>
        <w:spacing w:after="60" w:line="300"/>
      </w:pPr>
      <w:r>
        <w:rPr>
          <w:rFonts w:ascii="Lexend" w:cs="Arial" w:eastAsia="Arial" w:hAnsi="Lexend"/>
          <w:color w:val="242730"/>
          <w:sz w:val="20"/>
          <w:szCs w:val="20"/>
        </w:rPr>
        <w:t xml:space="preserve">Liaise with site managers and clients to communicate project updates.</w:t>
      </w:r>
    </w:p>
    <w:p>
      <w:pPr>
        <w:pStyle w:val="ListParagraph"/>
        <w:numPr>
          <w:ilvl w:val="0"/>
          <w:numId w:val="1"/>
        </w:numPr>
        <w:spacing w:after="60" w:line="300"/>
      </w:pPr>
      <w:r>
        <w:rPr>
          <w:rFonts w:ascii="Lexend" w:cs="Arial" w:eastAsia="Arial" w:hAnsi="Lexend"/>
          <w:color w:val="242730"/>
          <w:sz w:val="20"/>
          <w:szCs w:val="20"/>
        </w:rPr>
        <w:t xml:space="preserve">Review completed work for quality assurance and recommend improvements.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Maintain a rate of over 95% on-time project completions.</w:t>
      </w:r>
    </w:p>
    <w:p>
      <w:pPr>
        <w:pStyle w:val="ListParagraph"/>
        <w:numPr>
          <w:ilvl w:val="0"/>
          <w:numId w:val="1"/>
        </w:numPr>
        <w:spacing w:after="60" w:line="300"/>
      </w:pPr>
      <w:r>
        <w:rPr>
          <w:rFonts w:ascii="Lexend" w:cs="Arial" w:eastAsia="Arial" w:hAnsi="Lexend"/>
          <w:color w:val="242730"/>
          <w:sz w:val="20"/>
          <w:szCs w:val="20"/>
        </w:rPr>
        <w:t xml:space="preserve">Task Delegation Efficiency: Achieve a delegation efficiency rating of at least 90%.</w:t>
      </w:r>
    </w:p>
    <w:p>
      <w:pPr>
        <w:pStyle w:val="ListParagraph"/>
        <w:numPr>
          <w:ilvl w:val="0"/>
          <w:numId w:val="1"/>
        </w:numPr>
        <w:spacing w:after="60" w:line="300"/>
      </w:pPr>
      <w:r>
        <w:rPr>
          <w:rFonts w:ascii="Lexend" w:cs="Arial" w:eastAsia="Arial" w:hAnsi="Lexend"/>
          <w:color w:val="242730"/>
          <w:sz w:val="20"/>
          <w:szCs w:val="20"/>
        </w:rPr>
        <w:t xml:space="preserve">Training Success: Ensure that 100% of junior staff complete training milestones within designated timeframes.</w:t>
      </w:r>
    </w:p>
    <w:p>
      <w:pPr>
        <w:pStyle w:val="ListParagraph"/>
        <w:numPr>
          <w:ilvl w:val="0"/>
          <w:numId w:val="1"/>
        </w:numPr>
        <w:spacing w:after="60" w:line="300"/>
      </w:pPr>
      <w:r>
        <w:rPr>
          <w:rFonts w:ascii="Lexend" w:cs="Arial" w:eastAsia="Arial" w:hAnsi="Lexend"/>
          <w:color w:val="242730"/>
          <w:sz w:val="20"/>
          <w:szCs w:val="20"/>
        </w:rPr>
        <w:t xml:space="preserve">Safety Compliance: Reduce on-site safety incidents to less than 2%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certifications in landscaping or horticulture preferred.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the commercial landscaping industry.</w:t>
      </w:r>
    </w:p>
    <w:p>
      <w:pPr>
        <w:pStyle w:val="ListParagraph"/>
        <w:numPr>
          <w:ilvl w:val="0"/>
          <w:numId w:val="1"/>
        </w:numPr>
        <w:spacing w:after="60" w:line="300"/>
      </w:pPr>
      <w:r>
        <w:rPr>
          <w:rFonts w:ascii="Lexend" w:cs="Arial" w:eastAsia="Arial" w:hAnsi="Lexend"/>
          <w:color w:val="242730"/>
          <w:sz w:val="20"/>
          <w:szCs w:val="20"/>
        </w:rPr>
        <w:t xml:space="preserve">Strong leadership and communication skills with the ability to motivate a team.</w:t>
      </w:r>
    </w:p>
    <w:p>
      <w:pPr>
        <w:pStyle w:val="ListParagraph"/>
        <w:numPr>
          <w:ilvl w:val="0"/>
          <w:numId w:val="1"/>
        </w:numPr>
        <w:spacing w:after="60" w:line="300"/>
      </w:pPr>
      <w:r>
        <w:rPr>
          <w:rFonts w:ascii="Lexend" w:cs="Arial" w:eastAsia="Arial" w:hAnsi="Lexend"/>
          <w:color w:val="242730"/>
          <w:sz w:val="20"/>
          <w:szCs w:val="20"/>
        </w:rPr>
        <w:t xml:space="preserve">Proficiency in scheduling, task delegation, and basic project management.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Extensive experience working on large-scale commercial landscaping projects.</w:t>
      </w:r>
    </w:p>
    <w:p>
      <w:pPr>
        <w:pStyle w:val="ListParagraph"/>
        <w:numPr>
          <w:ilvl w:val="0"/>
          <w:numId w:val="1"/>
        </w:numPr>
        <w:spacing w:after="60" w:line="300"/>
      </w:pPr>
      <w:r>
        <w:rPr>
          <w:rFonts w:ascii="Lexend" w:cs="Arial" w:eastAsia="Arial" w:hAnsi="Lexend"/>
          <w:color w:val="242730"/>
          <w:sz w:val="20"/>
          <w:szCs w:val="20"/>
        </w:rPr>
        <w:t xml:space="preserve">Prior experience in a supervisory or crew leader role in the home services industry.</w:t>
      </w:r>
    </w:p>
    <w:p>
      <w:pPr>
        <w:pStyle w:val="ListParagraph"/>
        <w:numPr>
          <w:ilvl w:val="0"/>
          <w:numId w:val="1"/>
        </w:numPr>
        <w:spacing w:after="60" w:line="300"/>
      </w:pPr>
      <w:r>
        <w:rPr>
          <w:rFonts w:ascii="Lexend" w:cs="Arial" w:eastAsia="Arial" w:hAnsi="Lexend"/>
          <w:color w:val="242730"/>
          <w:sz w:val="20"/>
          <w:szCs w:val="20"/>
        </w:rPr>
        <w:t xml:space="preserve">Demonstrated ability to train new hires and improve team performance.</w:t>
      </w:r>
    </w:p>
    <w:p>
      <w:pPr>
        <w:pStyle w:val="ListParagraph"/>
        <w:numPr>
          <w:ilvl w:val="0"/>
          <w:numId w:val="1"/>
        </w:numPr>
        <w:spacing w:after="60" w:line="300"/>
      </w:pPr>
      <w:r>
        <w:rPr>
          <w:rFonts w:ascii="Lexend" w:cs="Arial" w:eastAsia="Arial" w:hAnsi="Lexend"/>
          <w:color w:val="242730"/>
          <w:sz w:val="20"/>
          <w:szCs w:val="20"/>
        </w:rPr>
        <w:t xml:space="preserve">Familiarity with landscaping equipment, tools, and maintenance protocols.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up to 50 lbs regularly.</w:t>
      </w:r>
    </w:p>
    <w:p>
      <w:pPr>
        <w:pStyle w:val="ListParagraph"/>
        <w:numPr>
          <w:ilvl w:val="0"/>
          <w:numId w:val="1"/>
        </w:numPr>
        <w:spacing w:after="60" w:line="300"/>
      </w:pPr>
      <w:r>
        <w:rPr>
          <w:rFonts w:ascii="Lexend" w:cs="Arial" w:eastAsia="Arial" w:hAnsi="Lexend"/>
          <w:color w:val="242730"/>
          <w:sz w:val="20"/>
          <w:szCs w:val="20"/>
        </w:rPr>
        <w:t xml:space="preserve">Exposure to outdoor environments in varying weather conditions including heat, cold, and rain.</w:t>
      </w:r>
    </w:p>
    <w:p>
      <w:pPr>
        <w:pStyle w:val="ListParagraph"/>
        <w:numPr>
          <w:ilvl w:val="0"/>
          <w:numId w:val="1"/>
        </w:numPr>
        <w:spacing w:after="60" w:line="300"/>
      </w:pPr>
      <w:r>
        <w:rPr>
          <w:rFonts w:ascii="Lexend" w:cs="Arial" w:eastAsia="Arial" w:hAnsi="Lexend"/>
          <w:color w:val="242730"/>
          <w:sz w:val="20"/>
          <w:szCs w:val="20"/>
        </w:rPr>
        <w:t xml:space="preserve">Capability to perform strenuous physical work, including prolonged periods of standing and walking.</w:t>
      </w:r>
    </w:p>
    <w:p>
      <w:pPr>
        <w:pStyle w:val="ListParagraph"/>
        <w:numPr>
          <w:ilvl w:val="0"/>
          <w:numId w:val="1"/>
        </w:numPr>
        <w:spacing w:after="60" w:line="300"/>
      </w:pPr>
      <w:r>
        <w:rPr>
          <w:rFonts w:ascii="Lexend" w:cs="Arial" w:eastAsia="Arial" w:hAnsi="Lexend"/>
          <w:color w:val="242730"/>
          <w:sz w:val="20"/>
          <w:szCs w:val="20"/>
        </w:rPr>
        <w:t xml:space="preserve">Comfortable working in environments with potential exposure to landscaping chemicals and equipment.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from 7 AM to 4 PM with occasional extended days during project deadlines.</w:t>
      </w:r>
    </w:p>
    <w:p>
      <w:pPr>
        <w:pStyle w:val="ListParagraph"/>
        <w:numPr>
          <w:ilvl w:val="0"/>
          <w:numId w:val="1"/>
        </w:numPr>
        <w:spacing w:after="60" w:line="300"/>
      </w:pPr>
      <w:r>
        <w:rPr>
          <w:rFonts w:ascii="Lexend" w:cs="Arial" w:eastAsia="Arial" w:hAnsi="Lexend"/>
          <w:color w:val="242730"/>
          <w:sz w:val="20"/>
          <w:szCs w:val="20"/>
        </w:rPr>
        <w:t xml:space="preserve">On-site work primarily in outdoor commercial landscapes requiring mobility and adaptability.</w:t>
      </w:r>
    </w:p>
    <w:p>
      <w:pPr>
        <w:pStyle w:val="ListParagraph"/>
        <w:numPr>
          <w:ilvl w:val="0"/>
          <w:numId w:val="1"/>
        </w:numPr>
        <w:spacing w:after="60" w:line="300"/>
      </w:pPr>
      <w:r>
        <w:rPr>
          <w:rFonts w:ascii="Lexend" w:cs="Arial" w:eastAsia="Arial" w:hAnsi="Lexend"/>
          <w:color w:val="242730"/>
          <w:sz w:val="20"/>
          <w:szCs w:val="20"/>
        </w:rPr>
        <w:t xml:space="preserve">Occasional travel to multiple job sites within the region.</w:t>
      </w:r>
    </w:p>
    <w:p>
      <w:pPr>
        <w:pStyle w:val="ListParagraph"/>
        <w:numPr>
          <w:ilvl w:val="0"/>
          <w:numId w:val="1"/>
        </w:numPr>
        <w:spacing w:after="60" w:line="300"/>
      </w:pPr>
      <w:r>
        <w:rPr>
          <w:rFonts w:ascii="Lexend" w:cs="Arial" w:eastAsia="Arial" w:hAnsi="Lexend"/>
          <w:color w:val="242730"/>
          <w:sz w:val="20"/>
          <w:szCs w:val="20"/>
        </w:rPr>
        <w:t xml:space="preserve">Flexibility to respond to unexpected scheduling changes and urgent project needs.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of $22 - $28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bonuses aligned with project delivery and team efficiency.</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Enrollment in a 401(k)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fostering a culture of growth, innovation, and teamwork. Our passion for excellence in commercial landscaping is reflected in our collaborative environment, dedication to employee development, and focus on delivering outstanding customer service. Join us to grow your career while making tangible contributions to impressive, large-scale projects that transform outdoor spaces.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hirebus.com/job-descriptions/landscaping-commercial/crew-leader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1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Landscaping - Commercial Crew Leader job description</dc:title>
  <dc:creator>HireBus</dc:creator>
  <dc:description>HireBus Role Blueprint: Crew Leader job description template for Landscaping - Commercial.</dc:description>
  <cp:lastModifiedBy>Un-named</cp:lastModifiedBy>
  <cp:revision>1</cp:revision>
  <dcterms:created xsi:type="dcterms:W3CDTF">2026-10-21T21:18:15.403Z</dcterms:created>
  <dcterms:modified xsi:type="dcterms:W3CDTF">2026-10-21T21:18:15.403Z</dcterms:modified>
</cp:coreProperties>
</file>

<file path=docProps/custom.xml><?xml version="1.0" encoding="utf-8"?>
<Properties xmlns="http://schemas.openxmlformats.org/officeDocument/2006/custom-properties" xmlns:vt="http://schemas.openxmlformats.org/officeDocument/2006/docPropsVTypes"/>
</file>