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inbound customer requests and inquiries in the commercial landscaping sector. Ensure superior client communication to facilitate scheduling, service delivery, and overall customer satisfaction. Contribute to operational efficiency by coordinating with internal teams and managing administrative tasks.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Handle inbound calls and emails to assess customer needs and provide timely service responses.</w:t>
      </w:r>
    </w:p>
    <w:p>
      <w:pPr>
        <w:pStyle w:val="ListParagraph"/>
        <w:numPr>
          <w:ilvl w:val="0"/>
          <w:numId w:val="1"/>
        </w:numPr>
        <w:spacing w:after="60" w:line="300"/>
      </w:pPr>
      <w:r>
        <w:rPr>
          <w:rFonts w:ascii="Lexend" w:cs="Arial" w:eastAsia="Arial" w:hAnsi="Lexend"/>
          <w:color w:val="242730"/>
          <w:sz w:val="20"/>
          <w:szCs w:val="20"/>
        </w:rPr>
        <w:t xml:space="preserve">Manage scheduling and appointment setting for commercial landscaping projects.</w:t>
      </w:r>
    </w:p>
    <w:p>
      <w:pPr>
        <w:pStyle w:val="ListParagraph"/>
        <w:numPr>
          <w:ilvl w:val="0"/>
          <w:numId w:val="1"/>
        </w:numPr>
        <w:spacing w:after="60" w:line="300"/>
      </w:pPr>
      <w:r>
        <w:rPr>
          <w:rFonts w:ascii="Lexend" w:cs="Arial" w:eastAsia="Arial" w:hAnsi="Lexend"/>
          <w:color w:val="242730"/>
          <w:sz w:val="20"/>
          <w:szCs w:val="20"/>
        </w:rPr>
        <w:t xml:space="preserve">Communicate service details, updates, and follow-ups with clients to ensure clarity and satisfaction.</w:t>
      </w:r>
    </w:p>
    <w:p>
      <w:pPr>
        <w:pStyle w:val="ListParagraph"/>
        <w:numPr>
          <w:ilvl w:val="0"/>
          <w:numId w:val="1"/>
        </w:numPr>
        <w:spacing w:after="60" w:line="300"/>
      </w:pPr>
      <w:r>
        <w:rPr>
          <w:rFonts w:ascii="Lexend" w:cs="Arial" w:eastAsia="Arial" w:hAnsi="Lexend"/>
          <w:color w:val="242730"/>
          <w:sz w:val="20"/>
          <w:szCs w:val="20"/>
        </w:rPr>
        <w:t xml:space="preserve">Coordinate with field teams to relay client requirements and updates.</w:t>
      </w:r>
    </w:p>
    <w:p>
      <w:pPr>
        <w:pStyle w:val="ListParagraph"/>
        <w:numPr>
          <w:ilvl w:val="0"/>
          <w:numId w:val="1"/>
        </w:numPr>
        <w:spacing w:after="60" w:line="300"/>
      </w:pPr>
      <w:r>
        <w:rPr>
          <w:rFonts w:ascii="Lexend" w:cs="Arial" w:eastAsia="Arial" w:hAnsi="Lexend"/>
          <w:color w:val="242730"/>
          <w:sz w:val="20"/>
          <w:szCs w:val="20"/>
        </w:rPr>
        <w:t xml:space="preserve">Maintain accurate records of client communications, appointments, and service requests.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resolve inbound customer inquiries and service requests.</w:t>
      </w:r>
    </w:p>
    <w:p>
      <w:pPr>
        <w:pStyle w:val="ListParagraph"/>
        <w:numPr>
          <w:ilvl w:val="0"/>
          <w:numId w:val="1"/>
        </w:numPr>
        <w:spacing w:after="60" w:line="300"/>
      </w:pPr>
      <w:r>
        <w:rPr>
          <w:rFonts w:ascii="Lexend" w:cs="Arial" w:eastAsia="Arial" w:hAnsi="Lexend"/>
          <w:color w:val="242730"/>
          <w:sz w:val="20"/>
          <w:szCs w:val="20"/>
        </w:rPr>
        <w:t xml:space="preserve">Schedule appointments and dispatch service teams based on client needs and project priorities.</w:t>
      </w:r>
    </w:p>
    <w:p>
      <w:pPr>
        <w:pStyle w:val="ListParagraph"/>
        <w:numPr>
          <w:ilvl w:val="0"/>
          <w:numId w:val="1"/>
        </w:numPr>
        <w:spacing w:after="60" w:line="300"/>
      </w:pPr>
      <w:r>
        <w:rPr>
          <w:rFonts w:ascii="Lexend" w:cs="Arial" w:eastAsia="Arial" w:hAnsi="Lexend"/>
          <w:color w:val="242730"/>
          <w:sz w:val="20"/>
          <w:szCs w:val="20"/>
        </w:rPr>
        <w:t xml:space="preserve">Update and manage client data within the CRM system to maintain accurate, real-time information.</w:t>
      </w:r>
    </w:p>
    <w:p>
      <w:pPr>
        <w:pStyle w:val="ListParagraph"/>
        <w:numPr>
          <w:ilvl w:val="0"/>
          <w:numId w:val="1"/>
        </w:numPr>
        <w:spacing w:after="60" w:line="300"/>
      </w:pPr>
      <w:r>
        <w:rPr>
          <w:rFonts w:ascii="Lexend" w:cs="Arial" w:eastAsia="Arial" w:hAnsi="Lexend"/>
          <w:color w:val="242730"/>
          <w:sz w:val="20"/>
          <w:szCs w:val="20"/>
        </w:rPr>
        <w:t xml:space="preserve">Provide proactive follow-up with clients to verify satisfaction and address any issues.</w:t>
      </w:r>
    </w:p>
    <w:p>
      <w:pPr>
        <w:pStyle w:val="ListParagraph"/>
        <w:numPr>
          <w:ilvl w:val="0"/>
          <w:numId w:val="1"/>
        </w:numPr>
        <w:spacing w:after="60" w:line="300"/>
      </w:pPr>
      <w:r>
        <w:rPr>
          <w:rFonts w:ascii="Lexend" w:cs="Arial" w:eastAsia="Arial" w:hAnsi="Lexend"/>
          <w:color w:val="242730"/>
          <w:sz w:val="20"/>
          <w:szCs w:val="20"/>
        </w:rPr>
        <w:t xml:space="preserve">Collaborate with internal departments to streamline operations and improve service turnaround times.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Call Response Time: ≤ 30 seconds per call.</w:t>
      </w:r>
    </w:p>
    <w:p>
      <w:pPr>
        <w:pStyle w:val="ListParagraph"/>
        <w:numPr>
          <w:ilvl w:val="0"/>
          <w:numId w:val="1"/>
        </w:numPr>
        <w:spacing w:after="60" w:line="300"/>
      </w:pPr>
      <w:r>
        <w:rPr>
          <w:rFonts w:ascii="Lexend" w:cs="Arial" w:eastAsia="Arial" w:hAnsi="Lexend"/>
          <w:color w:val="242730"/>
          <w:sz w:val="20"/>
          <w:szCs w:val="20"/>
        </w:rPr>
        <w:t xml:space="preserve">Customer Satisfaction Rating: ≥ 4.8 stars based on post-service surveys.</w:t>
      </w:r>
    </w:p>
    <w:p>
      <w:pPr>
        <w:pStyle w:val="ListParagraph"/>
        <w:numPr>
          <w:ilvl w:val="0"/>
          <w:numId w:val="1"/>
        </w:numPr>
        <w:spacing w:after="60" w:line="300"/>
      </w:pPr>
      <w:r>
        <w:rPr>
          <w:rFonts w:ascii="Lexend" w:cs="Arial" w:eastAsia="Arial" w:hAnsi="Lexend"/>
          <w:color w:val="242730"/>
          <w:sz w:val="20"/>
          <w:szCs w:val="20"/>
        </w:rPr>
        <w:t xml:space="preserve">Callback Rate: &lt; 5% for unresolved inquiries.</w:t>
      </w:r>
    </w:p>
    <w:p>
      <w:pPr>
        <w:pStyle w:val="ListParagraph"/>
        <w:numPr>
          <w:ilvl w:val="0"/>
          <w:numId w:val="1"/>
        </w:numPr>
        <w:spacing w:after="60" w:line="300"/>
      </w:pPr>
      <w:r>
        <w:rPr>
          <w:rFonts w:ascii="Lexend" w:cs="Arial" w:eastAsia="Arial" w:hAnsi="Lexend"/>
          <w:color w:val="242730"/>
          <w:sz w:val="20"/>
          <w:szCs w:val="20"/>
        </w:rPr>
        <w:t xml:space="preserve">Scheduling Accuracy: 98% of appointments scheduled without conflicts.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education or certifications in customer service preferred.</w:t>
      </w:r>
    </w:p>
    <w:p>
      <w:pPr>
        <w:pStyle w:val="ListParagraph"/>
        <w:numPr>
          <w:ilvl w:val="0"/>
          <w:numId w:val="1"/>
        </w:numPr>
        <w:spacing w:after="60" w:line="300"/>
      </w:pPr>
      <w:r>
        <w:rPr>
          <w:rFonts w:ascii="Lexend" w:cs="Arial" w:eastAsia="Arial" w:hAnsi="Lexend"/>
          <w:color w:val="242730"/>
          <w:sz w:val="20"/>
          <w:szCs w:val="20"/>
        </w:rPr>
        <w:t xml:space="preserve">1-3 years’ experience in a customer service role, ideally within a home services or landscaping environment.</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CRM and scheduling software applications.</w:t>
      </w:r>
    </w:p>
    <w:p>
      <w:pPr>
        <w:pStyle w:val="ListParagraph"/>
        <w:numPr>
          <w:ilvl w:val="0"/>
          <w:numId w:val="1"/>
        </w:numPr>
        <w:spacing w:after="60" w:line="300"/>
      </w:pPr>
      <w:r>
        <w:rPr>
          <w:rFonts w:ascii="Lexend" w:cs="Arial" w:eastAsia="Arial" w:hAnsi="Lexend"/>
          <w:color w:val="242730"/>
          <w:sz w:val="20"/>
          <w:szCs w:val="20"/>
        </w:rPr>
        <w:t xml:space="preserve">Strong problem-solving aptitude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landscaping,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Prior exposure to operations or dispatch roles within customer service environments.</w:t>
      </w:r>
    </w:p>
    <w:p>
      <w:pPr>
        <w:pStyle w:val="ListParagraph"/>
        <w:numPr>
          <w:ilvl w:val="0"/>
          <w:numId w:val="1"/>
        </w:numPr>
        <w:spacing w:after="60" w:line="300"/>
      </w:pPr>
      <w:r>
        <w:rPr>
          <w:rFonts w:ascii="Lexend" w:cs="Arial" w:eastAsia="Arial" w:hAnsi="Lexend"/>
          <w:color w:val="242730"/>
          <w:sz w:val="20"/>
          <w:szCs w:val="20"/>
        </w:rPr>
        <w:t xml:space="preserve">Familiarity with landscaping terminology and service protocols.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prolonged periods while using a computer and telephone.</w:t>
      </w:r>
    </w:p>
    <w:p>
      <w:pPr>
        <w:pStyle w:val="ListParagraph"/>
        <w:numPr>
          <w:ilvl w:val="0"/>
          <w:numId w:val="1"/>
        </w:numPr>
        <w:spacing w:after="60" w:line="300"/>
      </w:pPr>
      <w:r>
        <w:rPr>
          <w:rFonts w:ascii="Lexend" w:cs="Arial" w:eastAsia="Arial" w:hAnsi="Lexend"/>
          <w:color w:val="242730"/>
          <w:sz w:val="20"/>
          <w:szCs w:val="20"/>
        </w:rPr>
        <w:t xml:space="preserve">Occasional light lifting (up to 15 lbs) required for handling paperwork and office supplies.</w:t>
      </w:r>
    </w:p>
    <w:p>
      <w:pPr>
        <w:pStyle w:val="ListParagraph"/>
        <w:numPr>
          <w:ilvl w:val="0"/>
          <w:numId w:val="1"/>
        </w:numPr>
        <w:spacing w:after="60" w:line="300"/>
      </w:pPr>
      <w:r>
        <w:rPr>
          <w:rFonts w:ascii="Lexend" w:cs="Arial" w:eastAsia="Arial" w:hAnsi="Lexend"/>
          <w:color w:val="242730"/>
          <w:sz w:val="20"/>
          <w:szCs w:val="20"/>
        </w:rPr>
        <w:t xml:space="preserve">Comfortable working in a typical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through Friday with occasional extended hours during peak service demands.</w:t>
      </w:r>
    </w:p>
    <w:p>
      <w:pPr>
        <w:pStyle w:val="ListParagraph"/>
        <w:numPr>
          <w:ilvl w:val="0"/>
          <w:numId w:val="1"/>
        </w:numPr>
        <w:spacing w:after="60" w:line="300"/>
      </w:pPr>
      <w:r>
        <w:rPr>
          <w:rFonts w:ascii="Lexend" w:cs="Arial" w:eastAsia="Arial" w:hAnsi="Lexend"/>
          <w:color w:val="242730"/>
          <w:sz w:val="20"/>
          <w:szCs w:val="20"/>
        </w:rPr>
        <w:t xml:space="preserve">Minimal travel expected between office locations and off-site meetings.</w:t>
      </w:r>
    </w:p>
    <w:p>
      <w:pPr>
        <w:pStyle w:val="ListParagraph"/>
        <w:numPr>
          <w:ilvl w:val="0"/>
          <w:numId w:val="1"/>
        </w:numPr>
        <w:spacing w:after="60" w:line="300"/>
      </w:pPr>
      <w:r>
        <w:rPr>
          <w:rFonts w:ascii="Lexend" w:cs="Arial" w:eastAsia="Arial" w:hAnsi="Lexend"/>
          <w:color w:val="242730"/>
          <w:sz w:val="20"/>
          <w:szCs w:val="20"/>
        </w:rPr>
        <w:t xml:space="preserve">On-call responsibilities may be required during high-demand periods.</w:t>
      </w:r>
    </w:p>
    <w:p>
      <w:pPr>
        <w:pStyle w:val="ListParagraph"/>
        <w:numPr>
          <w:ilvl w:val="0"/>
          <w:numId w:val="1"/>
        </w:numPr>
        <w:spacing w:after="60" w:line="300"/>
      </w:pPr>
      <w:r>
        <w:rPr>
          <w:rFonts w:ascii="Lexend" w:cs="Arial" w:eastAsia="Arial" w:hAnsi="Lexend"/>
          <w:color w:val="242730"/>
          <w:sz w:val="20"/>
          <w:szCs w:val="20"/>
        </w:rPr>
        <w:t xml:space="preserve">A comfortable, professional work setting designed for collaborative communication.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salary range: $16 - $22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KPI achievement.</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and collaborative work environment that values growth and innovation.</w:t>
      </w:r>
    </w:p>
    <w:p>
      <w:pPr>
        <w:pStyle w:val="ListParagraph"/>
        <w:numPr>
          <w:ilvl w:val="0"/>
          <w:numId w:val="1"/>
        </w:numPr>
        <w:spacing w:after="60" w:line="300"/>
      </w:pPr>
      <w:r>
        <w:rPr>
          <w:rFonts w:ascii="Lexend" w:cs="Arial" w:eastAsia="Arial" w:hAnsi="Lexend"/>
          <w:color w:val="242730"/>
          <w:sz w:val="20"/>
          <w:szCs w:val="20"/>
        </w:rPr>
        <w:t xml:space="preserve">Our team is committed to delivering exceptional service and building lasting relationships with clients.</w:t>
      </w:r>
    </w:p>
    <w:p>
      <w:pPr>
        <w:pStyle w:val="ListParagraph"/>
        <w:numPr>
          <w:ilvl w:val="0"/>
          <w:numId w:val="1"/>
        </w:numPr>
        <w:spacing w:after="60" w:line="300"/>
      </w:pPr>
      <w:r>
        <w:rPr>
          <w:rFonts w:ascii="Lexend" w:cs="Arial" w:eastAsia="Arial" w:hAnsi="Lexend"/>
          <w:color w:val="242730"/>
          <w:sz w:val="20"/>
          <w:szCs w:val="20"/>
        </w:rPr>
        <w:t xml:space="preserve">We invest in our employees’ professional and personal development, ensuring opportunities for advancement.</w:t>
      </w:r>
    </w:p>
    <w:p>
      <w:pPr>
        <w:pStyle w:val="ListParagraph"/>
        <w:numPr>
          <w:ilvl w:val="0"/>
          <w:numId w:val="1"/>
        </w:numPr>
        <w:spacing w:after="60" w:line="300"/>
      </w:pPr>
      <w:r>
        <w:rPr>
          <w:rFonts w:ascii="Lexend" w:cs="Arial" w:eastAsia="Arial" w:hAnsi="Lexend"/>
          <w:color w:val="242730"/>
          <w:sz w:val="20"/>
          <w:szCs w:val="20"/>
        </w:rPr>
        <w:t xml:space="preserve">Join us if you are eager to contribute to a company that is both patient-centric and forward-thinking.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Customer Service Representative job description</dc:title>
  <dc:creator>HireBus</dc:creator>
  <dc:description>HireBus Role Blueprint: Customer Service Representative job description template for Landscaping - Commercial.</dc:description>
  <cp:lastModifiedBy>Un-named</cp:lastModifiedBy>
  <cp:revision>1</cp:revision>
  <dcterms:created xsi:type="dcterms:W3CDTF">2026-10-23T04:51:35.872Z</dcterms:created>
  <dcterms:modified xsi:type="dcterms:W3CDTF">2026-10-23T04:51:35.872Z</dcterms:modified>
</cp:coreProperties>
</file>

<file path=docProps/custom.xml><?xml version="1.0" encoding="utf-8"?>
<Properties xmlns="http://schemas.openxmlformats.org/officeDocument/2006/custom-properties" xmlns:vt="http://schemas.openxmlformats.org/officeDocument/2006/docPropsVTypes"/>
</file>