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Landscaping - Commercial - Landscaper /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[Crew Leader]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dedicated landscaping professional responsible for delivering high-quality commercial groundskeeping services. Execute mowing, trimming, fertilization, irrigation, and general groundskeeping tasks to enhance property aesthetics and functionality. Support the operations team in meeting service and safety standards while fostering positive client relationships.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Provide expert landscaping services on commercial properties, ensuring each site meets established quality standards.</w:t>
      </w:r>
    </w:p>
    <w:p>
      <w:pPr>
        <w:pStyle w:val="ListParagraph"/>
        <w:numPr>
          <w:ilvl w:val="0"/>
          <w:numId w:val="1"/>
        </w:numPr>
        <w:spacing w:after="60" w:line="300"/>
      </w:pPr>
      <w:r>
        <w:rPr>
          <w:rFonts w:ascii="Lexend" w:cs="Arial" w:eastAsia="Arial" w:hAnsi="Lexend"/>
          <w:color w:val="242730"/>
          <w:sz w:val="20"/>
          <w:szCs w:val="20"/>
        </w:rPr>
        <w:t xml:space="preserve">Perform mowing, trimming, fertilization, irrigation, and general groundskeeping duties efficiently and safely.</w:t>
      </w:r>
    </w:p>
    <w:p>
      <w:pPr>
        <w:pStyle w:val="ListParagraph"/>
        <w:numPr>
          <w:ilvl w:val="0"/>
          <w:numId w:val="1"/>
        </w:numPr>
        <w:spacing w:after="60" w:line="300"/>
      </w:pPr>
      <w:r>
        <w:rPr>
          <w:rFonts w:ascii="Lexend" w:cs="Arial" w:eastAsia="Arial" w:hAnsi="Lexend"/>
          <w:color w:val="242730"/>
          <w:sz w:val="20"/>
          <w:szCs w:val="20"/>
        </w:rPr>
        <w:t xml:space="preserve">Adhere to all safety and operating procedures in compliance with industry and company guidelines.</w:t>
      </w:r>
    </w:p>
    <w:p>
      <w:pPr>
        <w:pStyle w:val="ListParagraph"/>
        <w:numPr>
          <w:ilvl w:val="0"/>
          <w:numId w:val="1"/>
        </w:numPr>
        <w:spacing w:after="60" w:line="300"/>
      </w:pPr>
      <w:r>
        <w:rPr>
          <w:rFonts w:ascii="Lexend" w:cs="Arial" w:eastAsia="Arial" w:hAnsi="Lexend"/>
          <w:color w:val="242730"/>
          <w:sz w:val="20"/>
          <w:szCs w:val="20"/>
        </w:rPr>
        <w:t xml:space="preserve">Conduct routine equipment checks and schedule maintenance to ensure optimal operational performance.</w:t>
      </w:r>
    </w:p>
    <w:p>
      <w:pPr>
        <w:pStyle w:val="ListParagraph"/>
        <w:numPr>
          <w:ilvl w:val="0"/>
          <w:numId w:val="1"/>
        </w:numPr>
        <w:spacing w:after="60" w:line="300"/>
      </w:pPr>
      <w:r>
        <w:rPr>
          <w:rFonts w:ascii="Lexend" w:cs="Arial" w:eastAsia="Arial" w:hAnsi="Lexend"/>
          <w:color w:val="242730"/>
          <w:sz w:val="20"/>
          <w:szCs w:val="20"/>
        </w:rPr>
        <w:t xml:space="preserve">Document and report job completion, client feedback, and any maintenance issues to supervisors.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Inspect assigned commercial sites each morning to determine landscaping needs.</w:t>
      </w:r>
    </w:p>
    <w:p>
      <w:pPr>
        <w:pStyle w:val="ListParagraph"/>
        <w:numPr>
          <w:ilvl w:val="0"/>
          <w:numId w:val="1"/>
        </w:numPr>
        <w:spacing w:after="60" w:line="300"/>
      </w:pPr>
      <w:r>
        <w:rPr>
          <w:rFonts w:ascii="Lexend" w:cs="Arial" w:eastAsia="Arial" w:hAnsi="Lexend"/>
          <w:color w:val="242730"/>
          <w:sz w:val="20"/>
          <w:szCs w:val="20"/>
        </w:rPr>
        <w:t xml:space="preserve">Execute daily mowing, trimming, fertilization, and irrigation tasks with precision and care.</w:t>
      </w:r>
    </w:p>
    <w:p>
      <w:pPr>
        <w:pStyle w:val="ListParagraph"/>
        <w:numPr>
          <w:ilvl w:val="0"/>
          <w:numId w:val="1"/>
        </w:numPr>
        <w:spacing w:after="60" w:line="300"/>
      </w:pPr>
      <w:r>
        <w:rPr>
          <w:rFonts w:ascii="Lexend" w:cs="Arial" w:eastAsia="Arial" w:hAnsi="Lexend"/>
          <w:color w:val="242730"/>
          <w:sz w:val="20"/>
          <w:szCs w:val="20"/>
        </w:rPr>
        <w:t xml:space="preserve">Communicate effectively with property managers and team members regarding service updates.</w:t>
      </w:r>
    </w:p>
    <w:p>
      <w:pPr>
        <w:pStyle w:val="ListParagraph"/>
        <w:numPr>
          <w:ilvl w:val="0"/>
          <w:numId w:val="1"/>
        </w:numPr>
        <w:spacing w:after="60" w:line="300"/>
      </w:pPr>
      <w:r>
        <w:rPr>
          <w:rFonts w:ascii="Lexend" w:cs="Arial" w:eastAsia="Arial" w:hAnsi="Lexend"/>
          <w:color w:val="242730"/>
          <w:sz w:val="20"/>
          <w:szCs w:val="20"/>
        </w:rPr>
        <w:t xml:space="preserve">Manage landscaping tools and equipment, ensuring they are charged, cleaned, and in good working condition.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Job completion rate: Achieve 95% or higher on scheduled tasks.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of &gt;4.8 stars from client feedback.</w:t>
      </w:r>
    </w:p>
    <w:p>
      <w:pPr>
        <w:pStyle w:val="ListParagraph"/>
        <w:numPr>
          <w:ilvl w:val="0"/>
          <w:numId w:val="1"/>
        </w:numPr>
        <w:spacing w:after="60" w:line="300"/>
      </w:pPr>
      <w:r>
        <w:rPr>
          <w:rFonts w:ascii="Lexend" w:cs="Arial" w:eastAsia="Arial" w:hAnsi="Lexend"/>
          <w:color w:val="242730"/>
          <w:sz w:val="20"/>
          <w:szCs w:val="20"/>
        </w:rPr>
        <w:t xml:space="preserve">Callback percentage: Keep customer callbacks below 5% on completed tasks.</w:t>
      </w:r>
    </w:p>
    <w:p>
      <w:pPr>
        <w:pStyle w:val="ListParagraph"/>
        <w:numPr>
          <w:ilvl w:val="0"/>
          <w:numId w:val="1"/>
        </w:numPr>
        <w:spacing w:after="60" w:line="300"/>
      </w:pPr>
      <w:r>
        <w:rPr>
          <w:rFonts w:ascii="Lexend" w:cs="Arial" w:eastAsia="Arial" w:hAnsi="Lexend"/>
          <w:color w:val="242730"/>
          <w:sz w:val="20"/>
          <w:szCs w:val="20"/>
        </w:rPr>
        <w:t xml:space="preserve">Equipment uptime: Achieve a 100% adherence to scheduled maintenance visits and inspections.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with a strong work ethic and reliability.</w:t>
      </w:r>
    </w:p>
    <w:p>
      <w:pPr>
        <w:pStyle w:val="ListParagraph"/>
        <w:numPr>
          <w:ilvl w:val="0"/>
          <w:numId w:val="1"/>
        </w:numPr>
        <w:spacing w:after="60" w:line="300"/>
      </w:pPr>
      <w:r>
        <w:rPr>
          <w:rFonts w:ascii="Lexend" w:cs="Arial" w:eastAsia="Arial" w:hAnsi="Lexend"/>
          <w:color w:val="242730"/>
          <w:sz w:val="20"/>
          <w:szCs w:val="20"/>
        </w:rPr>
        <w:t xml:space="preserve">Minimum of 2 years’ experience in landscaping or grounds maintenance.</w:t>
      </w:r>
    </w:p>
    <w:p>
      <w:pPr>
        <w:pStyle w:val="ListParagraph"/>
        <w:numPr>
          <w:ilvl w:val="0"/>
          <w:numId w:val="1"/>
        </w:numPr>
        <w:spacing w:after="60" w:line="300"/>
      </w:pPr>
      <w:r>
        <w:rPr>
          <w:rFonts w:ascii="Lexend" w:cs="Arial" w:eastAsia="Arial" w:hAnsi="Lexend"/>
          <w:color w:val="242730"/>
          <w:sz w:val="20"/>
          <w:szCs w:val="20"/>
        </w:rPr>
        <w:t xml:space="preserve">Proficient in operating standard landscaping tools and machinery safely.</w:t>
      </w:r>
    </w:p>
    <w:p>
      <w:pPr>
        <w:pStyle w:val="ListParagraph"/>
        <w:numPr>
          <w:ilvl w:val="0"/>
          <w:numId w:val="1"/>
        </w:numPr>
        <w:spacing w:after="60" w:line="300"/>
      </w:pPr>
      <w:r>
        <w:rPr>
          <w:rFonts w:ascii="Lexend" w:cs="Arial" w:eastAsia="Arial" w:hAnsi="Lexend"/>
          <w:color w:val="242730"/>
          <w:sz w:val="20"/>
          <w:szCs w:val="20"/>
        </w:rPr>
        <w:t xml:space="preserve">Strong communication skills and ability to follow detailed instructions.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work experience in commercial landscaping or large-scale groundskeeping projects.</w:t>
      </w:r>
    </w:p>
    <w:p>
      <w:pPr>
        <w:pStyle w:val="ListParagraph"/>
        <w:numPr>
          <w:ilvl w:val="0"/>
          <w:numId w:val="1"/>
        </w:numPr>
        <w:spacing w:after="60" w:line="300"/>
      </w:pPr>
      <w:r>
        <w:rPr>
          <w:rFonts w:ascii="Lexend" w:cs="Arial" w:eastAsia="Arial" w:hAnsi="Lexend"/>
          <w:color w:val="242730"/>
          <w:sz w:val="20"/>
          <w:szCs w:val="20"/>
        </w:rPr>
        <w:t xml:space="preserve">Familiarity with commercial irrigation systems and modern fertilization techniques.</w:t>
      </w:r>
    </w:p>
    <w:p>
      <w:pPr>
        <w:pStyle w:val="ListParagraph"/>
        <w:numPr>
          <w:ilvl w:val="0"/>
          <w:numId w:val="1"/>
        </w:numPr>
        <w:spacing w:after="60" w:line="300"/>
      </w:pPr>
      <w:r>
        <w:rPr>
          <w:rFonts w:ascii="Lexend" w:cs="Arial" w:eastAsia="Arial" w:hAnsi="Lexend"/>
          <w:color w:val="242730"/>
          <w:sz w:val="20"/>
          <w:szCs w:val="20"/>
        </w:rPr>
        <w:t xml:space="preserve">Experience with equipment maintenance and minor repairs in a landscaping setting.</w:t>
      </w:r>
    </w:p>
    <w:p>
      <w:pPr>
        <w:pStyle w:val="ListParagraph"/>
        <w:numPr>
          <w:ilvl w:val="0"/>
          <w:numId w:val="1"/>
        </w:numPr>
        <w:spacing w:after="60" w:line="300"/>
      </w:pPr>
      <w:r>
        <w:rPr>
          <w:rFonts w:ascii="Lexend" w:cs="Arial" w:eastAsia="Arial" w:hAnsi="Lexend"/>
          <w:color w:val="242730"/>
          <w:sz w:val="20"/>
          <w:szCs w:val="20"/>
        </w:rPr>
        <w:t xml:space="preserve">Demonstrated ability to work collaboratively with multidisciplinary teams.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up to 50 pounds regularly.</w:t>
      </w:r>
    </w:p>
    <w:p>
      <w:pPr>
        <w:pStyle w:val="ListParagraph"/>
        <w:numPr>
          <w:ilvl w:val="0"/>
          <w:numId w:val="1"/>
        </w:numPr>
        <w:spacing w:after="60" w:line="300"/>
      </w:pPr>
      <w:r>
        <w:rPr>
          <w:rFonts w:ascii="Lexend" w:cs="Arial" w:eastAsia="Arial" w:hAnsi="Lexend"/>
          <w:color w:val="242730"/>
          <w:sz w:val="20"/>
          <w:szCs w:val="20"/>
        </w:rPr>
        <w:t xml:space="preserve">Endurance for prolonged periods of standing, walking, and manual labor.</w:t>
      </w:r>
    </w:p>
    <w:p>
      <w:pPr>
        <w:pStyle w:val="ListParagraph"/>
        <w:numPr>
          <w:ilvl w:val="0"/>
          <w:numId w:val="1"/>
        </w:numPr>
        <w:spacing w:after="60" w:line="300"/>
      </w:pPr>
      <w:r>
        <w:rPr>
          <w:rFonts w:ascii="Lexend" w:cs="Arial" w:eastAsia="Arial" w:hAnsi="Lexend"/>
          <w:color w:val="242730"/>
          <w:sz w:val="20"/>
          <w:szCs w:val="20"/>
        </w:rPr>
        <w:t xml:space="preserve">Capacity to work in outdoor settings under varying weather conditions.</w:t>
      </w:r>
    </w:p>
    <w:p>
      <w:pPr>
        <w:pStyle w:val="ListParagraph"/>
        <w:numPr>
          <w:ilvl w:val="0"/>
          <w:numId w:val="1"/>
        </w:numPr>
        <w:spacing w:after="60" w:line="300"/>
      </w:pPr>
      <w:r>
        <w:rPr>
          <w:rFonts w:ascii="Lexend" w:cs="Arial" w:eastAsia="Arial" w:hAnsi="Lexend"/>
          <w:color w:val="242730"/>
          <w:sz w:val="20"/>
          <w:szCs w:val="20"/>
        </w:rPr>
        <w:t xml:space="preserve">Possession of a valid driver’s license and reliable transportation for site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from 7:00 AM to 4:00 PM, based on site requirements.</w:t>
      </w:r>
    </w:p>
    <w:p>
      <w:pPr>
        <w:pStyle w:val="ListParagraph"/>
        <w:numPr>
          <w:ilvl w:val="0"/>
          <w:numId w:val="1"/>
        </w:numPr>
        <w:spacing w:after="60" w:line="300"/>
      </w:pPr>
      <w:r>
        <w:rPr>
          <w:rFonts w:ascii="Lexend" w:cs="Arial" w:eastAsia="Arial" w:hAnsi="Lexend"/>
          <w:color w:val="242730"/>
          <w:sz w:val="20"/>
          <w:szCs w:val="20"/>
        </w:rPr>
        <w:t xml:space="preserve">Occasional requirement for evening or weekend work during peak seasons.</w:t>
      </w:r>
    </w:p>
    <w:p>
      <w:pPr>
        <w:pStyle w:val="ListParagraph"/>
        <w:numPr>
          <w:ilvl w:val="0"/>
          <w:numId w:val="1"/>
        </w:numPr>
        <w:spacing w:after="60" w:line="300"/>
      </w:pPr>
      <w:r>
        <w:rPr>
          <w:rFonts w:ascii="Lexend" w:cs="Arial" w:eastAsia="Arial" w:hAnsi="Lexend"/>
          <w:color w:val="242730"/>
          <w:sz w:val="20"/>
          <w:szCs w:val="20"/>
        </w:rPr>
        <w:t xml:space="preserve">Regular outdoor work in diverse weather conditions is expected.</w:t>
      </w:r>
    </w:p>
    <w:p>
      <w:pPr>
        <w:pStyle w:val="ListParagraph"/>
        <w:numPr>
          <w:ilvl w:val="0"/>
          <w:numId w:val="1"/>
        </w:numPr>
        <w:spacing w:after="60" w:line="300"/>
      </w:pPr>
      <w:r>
        <w:rPr>
          <w:rFonts w:ascii="Lexend" w:cs="Arial" w:eastAsia="Arial" w:hAnsi="Lexend"/>
          <w:color w:val="242730"/>
          <w:sz w:val="20"/>
          <w:szCs w:val="20"/>
        </w:rPr>
        <w:t xml:space="preserve">Frequent on-site team interactions ensuring effective communication and task coordination.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$18 - $25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bonuses to reward quality service delivery.</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 to support long-term savings.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 growth-oriented environment that values individual contributions and continuous learning.</w:t>
      </w:r>
    </w:p>
    <w:p>
      <w:pPr>
        <w:pStyle w:val="ListParagraph"/>
        <w:numPr>
          <w:ilvl w:val="0"/>
          <w:numId w:val="1"/>
        </w:numPr>
        <w:spacing w:after="60" w:line="300"/>
      </w:pPr>
      <w:r>
        <w:rPr>
          <w:rFonts w:ascii="Lexend" w:cs="Arial" w:eastAsia="Arial" w:hAnsi="Lexend"/>
          <w:color w:val="242730"/>
          <w:sz w:val="20"/>
          <w:szCs w:val="20"/>
        </w:rPr>
        <w:t xml:space="preserve">Committed to providing opportunities for professional development and career advancement.</w:t>
      </w:r>
    </w:p>
    <w:p>
      <w:pPr>
        <w:pStyle w:val="ListParagraph"/>
        <w:numPr>
          <w:ilvl w:val="0"/>
          <w:numId w:val="1"/>
        </w:numPr>
        <w:spacing w:after="60" w:line="300"/>
      </w:pPr>
      <w:r>
        <w:rPr>
          <w:rFonts w:ascii="Lexend" w:cs="Arial" w:eastAsia="Arial" w:hAnsi="Lexend"/>
          <w:color w:val="242730"/>
          <w:sz w:val="20"/>
          <w:szCs w:val="20"/>
        </w:rPr>
        <w:t xml:space="preserve">An inclusive culture that promotes innovation, teamwork, and respect for diverse perspectives.</w:t>
      </w:r>
    </w:p>
    <w:p>
      <w:pPr>
        <w:pStyle w:val="ListParagraph"/>
        <w:numPr>
          <w:ilvl w:val="0"/>
          <w:numId w:val="1"/>
        </w:numPr>
        <w:spacing w:after="60" w:line="300"/>
      </w:pPr>
      <w:r>
        <w:rPr>
          <w:rFonts w:ascii="Lexend" w:cs="Arial" w:eastAsia="Arial" w:hAnsi="Lexend"/>
          <w:color w:val="242730"/>
          <w:sz w:val="20"/>
          <w:szCs w:val="20"/>
        </w:rPr>
        <w:t xml:space="preserve">Focused on community engagement and delivering exceptional service to our valued clients.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hirebus.com/job-descriptions/landscaping-commercial/landscaper-technician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Landscaping - Commercial Landscaper / Technician job description</dc:title>
  <dc:creator>HireBus</dc:creator>
  <dc:description>HireBus Role Blueprint: Landscaper / Technician job description template for Landscaping - Commercial.</dc:description>
  <cp:lastModifiedBy>Un-named</cp:lastModifiedBy>
  <cp:revision>1</cp:revision>
  <dcterms:created xsi:type="dcterms:W3CDTF">2026-10-21T21:12:10.868Z</dcterms:created>
  <dcterms:modified xsi:type="dcterms:W3CDTF">2026-10-21T21:12:10.868Z</dcterms:modified>
</cp:coreProperties>
</file>

<file path=docProps/custom.xml><?xml version="1.0" encoding="utf-8"?>
<Properties xmlns="http://schemas.openxmlformats.org/officeDocument/2006/custom-properties" xmlns:vt="http://schemas.openxmlformats.org/officeDocument/2006/docPropsVTypes"/>
</file>