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Field Supervisor / Crew Leader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[Project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leading painting crews, ensuring on-site quality control, and maintaining strict safety compliance to deliver exceptional service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daily on-site operations to ensure high-quality painting standards are met.</w:t>
      </w:r>
    </w:p>
    <w:p>
      <w:pPr>
        <w:pStyle w:val="ListParagraph"/>
        <w:numPr>
          <w:ilvl w:val="0"/>
          <w:numId w:val="1"/>
        </w:numPr>
        <w:spacing w:after="60" w:line="300"/>
      </w:pPr>
      <w:r>
        <w:rPr>
          <w:rFonts w:ascii="Lexend" w:cs="Arial" w:eastAsia="Arial" w:hAnsi="Lexend"/>
          <w:color w:val="242730"/>
          <w:sz w:val="20"/>
          <w:szCs w:val="20"/>
        </w:rPr>
        <w:t xml:space="preserve">Enforce safety protocols and compliance with industry regulations.</w:t>
      </w:r>
    </w:p>
    <w:p>
      <w:pPr>
        <w:pStyle w:val="ListParagraph"/>
        <w:numPr>
          <w:ilvl w:val="0"/>
          <w:numId w:val="1"/>
        </w:numPr>
        <w:spacing w:after="60" w:line="300"/>
      </w:pPr>
      <w:r>
        <w:rPr>
          <w:rFonts w:ascii="Lexend" w:cs="Arial" w:eastAsia="Arial" w:hAnsi="Lexend"/>
          <w:color w:val="242730"/>
          <w:sz w:val="20"/>
          <w:szCs w:val="20"/>
        </w:rPr>
        <w:t xml:space="preserve">Provide leadership, guidance, and training to painting crews on work procedures and company policies.</w:t>
      </w:r>
    </w:p>
    <w:p>
      <w:pPr>
        <w:pStyle w:val="ListParagraph"/>
        <w:numPr>
          <w:ilvl w:val="0"/>
          <w:numId w:val="1"/>
        </w:numPr>
        <w:spacing w:after="60" w:line="300"/>
      </w:pPr>
      <w:r>
        <w:rPr>
          <w:rFonts w:ascii="Lexend" w:cs="Arial" w:eastAsia="Arial" w:hAnsi="Lexend"/>
          <w:color w:val="242730"/>
          <w:sz w:val="20"/>
          <w:szCs w:val="20"/>
        </w:rPr>
        <w:t xml:space="preserve">Monitor project progress and coordinate resources effectively to meet deadlines.</w:t>
      </w:r>
    </w:p>
    <w:p>
      <w:pPr>
        <w:pStyle w:val="ListParagraph"/>
        <w:numPr>
          <w:ilvl w:val="0"/>
          <w:numId w:val="1"/>
        </w:numPr>
        <w:spacing w:after="60" w:line="300"/>
      </w:pPr>
      <w:r>
        <w:rPr>
          <w:rFonts w:ascii="Lexend" w:cs="Arial" w:eastAsia="Arial" w:hAnsi="Lexend"/>
          <w:color w:val="242730"/>
          <w:sz w:val="20"/>
          <w:szCs w:val="20"/>
        </w:rPr>
        <w:t xml:space="preserve">Conduct on-site quality control inspections and report deviations to management.</w:t>
      </w:r>
    </w:p>
    <w:p>
      <w:pPr>
        <w:pStyle w:val="ListParagraph"/>
        <w:numPr>
          <w:ilvl w:val="0"/>
          <w:numId w:val="1"/>
        </w:numPr>
        <w:spacing w:after="60" w:line="300"/>
      </w:pPr>
      <w:r>
        <w:rPr>
          <w:rFonts w:ascii="Lexend" w:cs="Arial" w:eastAsia="Arial" w:hAnsi="Lexend"/>
          <w:color w:val="242730"/>
          <w:sz w:val="20"/>
          <w:szCs w:val="20"/>
        </w:rPr>
        <w:t xml:space="preserve">Communicate effectively with clients to address concerns and ensure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work plans and allocate tasks to team members based on project requirements.</w:t>
      </w:r>
    </w:p>
    <w:p>
      <w:pPr>
        <w:pStyle w:val="ListParagraph"/>
        <w:numPr>
          <w:ilvl w:val="0"/>
          <w:numId w:val="1"/>
        </w:numPr>
        <w:spacing w:after="60" w:line="300"/>
      </w:pPr>
      <w:r>
        <w:rPr>
          <w:rFonts w:ascii="Lexend" w:cs="Arial" w:eastAsia="Arial" w:hAnsi="Lexend"/>
          <w:color w:val="242730"/>
          <w:sz w:val="20"/>
          <w:szCs w:val="20"/>
        </w:rPr>
        <w:t xml:space="preserve">Perform routine on-site inspections to verify adherence to quality and safety standards.</w:t>
      </w:r>
    </w:p>
    <w:p>
      <w:pPr>
        <w:pStyle w:val="ListParagraph"/>
        <w:numPr>
          <w:ilvl w:val="0"/>
          <w:numId w:val="1"/>
        </w:numPr>
        <w:spacing w:after="60" w:line="300"/>
      </w:pPr>
      <w:r>
        <w:rPr>
          <w:rFonts w:ascii="Lexend" w:cs="Arial" w:eastAsia="Arial" w:hAnsi="Lexend"/>
          <w:color w:val="242730"/>
          <w:sz w:val="20"/>
          <w:szCs w:val="20"/>
        </w:rPr>
        <w:t xml:space="preserve">Coordinate with suppliers and vendors to ensure timely delivery of painting materials.</w:t>
      </w:r>
    </w:p>
    <w:p>
      <w:pPr>
        <w:pStyle w:val="ListParagraph"/>
        <w:numPr>
          <w:ilvl w:val="0"/>
          <w:numId w:val="1"/>
        </w:numPr>
        <w:spacing w:after="60" w:line="300"/>
      </w:pPr>
      <w:r>
        <w:rPr>
          <w:rFonts w:ascii="Lexend" w:cs="Arial" w:eastAsia="Arial" w:hAnsi="Lexend"/>
          <w:color w:val="242730"/>
          <w:sz w:val="20"/>
          <w:szCs w:val="20"/>
        </w:rPr>
        <w:t xml:space="preserve">Provide on-the-spot technical assistance and troubleshooting for project issues.</w:t>
      </w:r>
    </w:p>
    <w:p>
      <w:pPr>
        <w:pStyle w:val="ListParagraph"/>
        <w:numPr>
          <w:ilvl w:val="0"/>
          <w:numId w:val="1"/>
        </w:numPr>
        <w:spacing w:after="60" w:line="300"/>
      </w:pPr>
      <w:r>
        <w:rPr>
          <w:rFonts w:ascii="Lexend" w:cs="Arial" w:eastAsia="Arial" w:hAnsi="Lexend"/>
          <w:color w:val="242730"/>
          <w:sz w:val="20"/>
          <w:szCs w:val="20"/>
        </w:rPr>
        <w:t xml:space="preserve">Document project progress, including labor and materials used, for reporting purposes.</w:t>
      </w:r>
    </w:p>
    <w:p>
      <w:pPr>
        <w:pStyle w:val="ListParagraph"/>
        <w:numPr>
          <w:ilvl w:val="0"/>
          <w:numId w:val="1"/>
        </w:numPr>
        <w:spacing w:after="60" w:line="300"/>
      </w:pPr>
      <w:r>
        <w:rPr>
          <w:rFonts w:ascii="Lexend" w:cs="Arial" w:eastAsia="Arial" w:hAnsi="Lexend"/>
          <w:color w:val="242730"/>
          <w:sz w:val="20"/>
          <w:szCs w:val="20"/>
        </w:rPr>
        <w:t xml:space="preserve">Interact with customers to update them on project status and resolve any service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Control Scores: Achieve a minimum project inspection rating of 95%.</w:t>
      </w:r>
    </w:p>
    <w:p>
      <w:pPr>
        <w:pStyle w:val="ListParagraph"/>
        <w:numPr>
          <w:ilvl w:val="0"/>
          <w:numId w:val="1"/>
        </w:numPr>
        <w:spacing w:after="60" w:line="300"/>
      </w:pPr>
      <w:r>
        <w:rPr>
          <w:rFonts w:ascii="Lexend" w:cs="Arial" w:eastAsia="Arial" w:hAnsi="Lexend"/>
          <w:color w:val="242730"/>
          <w:sz w:val="20"/>
          <w:szCs w:val="20"/>
        </w:rPr>
        <w:t xml:space="preserve">Safety Compliance Rate: Maintain a 100% adherence to safety protocols on-site.</w:t>
      </w:r>
    </w:p>
    <w:p>
      <w:pPr>
        <w:pStyle w:val="ListParagraph"/>
        <w:numPr>
          <w:ilvl w:val="0"/>
          <w:numId w:val="1"/>
        </w:numPr>
        <w:spacing w:after="60" w:line="300"/>
      </w:pPr>
      <w:r>
        <w:rPr>
          <w:rFonts w:ascii="Lexend" w:cs="Arial" w:eastAsia="Arial" w:hAnsi="Lexend"/>
          <w:color w:val="242730"/>
          <w:sz w:val="20"/>
          <w:szCs w:val="20"/>
        </w:rPr>
        <w:t xml:space="preserve">Project Completion Rate: Complete 90% of projects on schedule.</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an average customer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technical training preferred.</w:t>
      </w:r>
    </w:p>
    <w:p>
      <w:pPr>
        <w:pStyle w:val="ListParagraph"/>
        <w:numPr>
          <w:ilvl w:val="0"/>
          <w:numId w:val="1"/>
        </w:numPr>
        <w:spacing w:after="60" w:line="300"/>
      </w:pPr>
      <w:r>
        <w:rPr>
          <w:rFonts w:ascii="Lexend" w:cs="Arial" w:eastAsia="Arial" w:hAnsi="Lexend"/>
          <w:color w:val="242730"/>
          <w:sz w:val="20"/>
          <w:szCs w:val="20"/>
        </w:rPr>
        <w:t xml:space="preserve">3-5 years of experience in the painting industry, with supervisory responsibilities.</w:t>
      </w:r>
    </w:p>
    <w:p>
      <w:pPr>
        <w:pStyle w:val="ListParagraph"/>
        <w:numPr>
          <w:ilvl w:val="0"/>
          <w:numId w:val="1"/>
        </w:numPr>
        <w:spacing w:after="60" w:line="300"/>
      </w:pPr>
      <w:r>
        <w:rPr>
          <w:rFonts w:ascii="Lexend" w:cs="Arial" w:eastAsia="Arial" w:hAnsi="Lexend"/>
          <w:color w:val="242730"/>
          <w:sz w:val="20"/>
          <w:szCs w:val="20"/>
        </w:rPr>
        <w:t xml:space="preserve">Proven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Strong knowledge of paint application techniques, materials, and tools.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decision-making skills.</w:t>
      </w:r>
    </w:p>
    <w:p>
      <w:pPr>
        <w:pStyle w:val="ListParagraph"/>
        <w:numPr>
          <w:ilvl w:val="0"/>
          <w:numId w:val="1"/>
        </w:numPr>
        <w:spacing w:after="60" w:line="300"/>
      </w:pPr>
      <w:r>
        <w:rPr>
          <w:rFonts w:ascii="Lexend" w:cs="Arial" w:eastAsia="Arial" w:hAnsi="Lexend"/>
          <w:color w:val="242730"/>
          <w:sz w:val="20"/>
          <w:szCs w:val="20"/>
        </w:rPr>
        <w:t xml:space="preserve">Ability to read and interpret technical documents and blueprints.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as a Field Supervisor or Crew Leader in the painting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modern painting equipment and application technologies.</w:t>
      </w:r>
    </w:p>
    <w:p>
      <w:pPr>
        <w:pStyle w:val="ListParagraph"/>
        <w:numPr>
          <w:ilvl w:val="0"/>
          <w:numId w:val="1"/>
        </w:numPr>
        <w:spacing w:after="60" w:line="300"/>
      </w:pPr>
      <w:r>
        <w:rPr>
          <w:rFonts w:ascii="Lexend" w:cs="Arial" w:eastAsia="Arial" w:hAnsi="Lexend"/>
          <w:color w:val="242730"/>
          <w:sz w:val="20"/>
          <w:szCs w:val="20"/>
        </w:rPr>
        <w:t xml:space="preserve">Experience with project management software and digital reporting tools.</w:t>
      </w:r>
    </w:p>
    <w:p>
      <w:pPr>
        <w:pStyle w:val="ListParagraph"/>
        <w:numPr>
          <w:ilvl w:val="0"/>
          <w:numId w:val="1"/>
        </w:numPr>
        <w:spacing w:after="60" w:line="300"/>
      </w:pPr>
      <w:r>
        <w:rPr>
          <w:rFonts w:ascii="Lexend" w:cs="Arial" w:eastAsia="Arial" w:hAnsi="Lexend"/>
          <w:color w:val="242730"/>
          <w:sz w:val="20"/>
          <w:szCs w:val="20"/>
        </w:rPr>
        <w:t xml:space="preserve">Background in safety program implementation and OSHA standards.</w:t>
      </w:r>
    </w:p>
    <w:p>
      <w:pPr>
        <w:pStyle w:val="ListParagraph"/>
        <w:numPr>
          <w:ilvl w:val="0"/>
          <w:numId w:val="1"/>
        </w:numPr>
        <w:spacing w:after="60" w:line="300"/>
      </w:pPr>
      <w:r>
        <w:rPr>
          <w:rFonts w:ascii="Lexend" w:cs="Arial" w:eastAsia="Arial" w:hAnsi="Lexend"/>
          <w:color w:val="242730"/>
          <w:sz w:val="20"/>
          <w:szCs w:val="20"/>
        </w:rPr>
        <w:t xml:space="preserve">Record of successfully managing multiple projects simultaneously.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perform physically demanding tasks.</w:t>
      </w:r>
    </w:p>
    <w:p>
      <w:pPr>
        <w:pStyle w:val="ListParagraph"/>
        <w:numPr>
          <w:ilvl w:val="0"/>
          <w:numId w:val="1"/>
        </w:numPr>
        <w:spacing w:after="60" w:line="300"/>
      </w:pPr>
      <w:r>
        <w:rPr>
          <w:rFonts w:ascii="Lexend" w:cs="Arial" w:eastAsia="Arial" w:hAnsi="Lexend"/>
          <w:color w:val="242730"/>
          <w:sz w:val="20"/>
          <w:szCs w:val="20"/>
        </w:rPr>
        <w:t xml:space="preserve">Prolonged periods of standing, climbing, and working at elevated heights.</w:t>
      </w:r>
    </w:p>
    <w:p>
      <w:pPr>
        <w:pStyle w:val="ListParagraph"/>
        <w:numPr>
          <w:ilvl w:val="0"/>
          <w:numId w:val="1"/>
        </w:numPr>
        <w:spacing w:after="60" w:line="300"/>
      </w:pPr>
      <w:r>
        <w:rPr>
          <w:rFonts w:ascii="Lexend" w:cs="Arial" w:eastAsia="Arial" w:hAnsi="Lexend"/>
          <w:color w:val="242730"/>
          <w:sz w:val="20"/>
          <w:szCs w:val="20"/>
        </w:rPr>
        <w:t xml:space="preserve">Exposure to outdoor weather conditions including heat, cold, and rain.</w:t>
      </w:r>
    </w:p>
    <w:p>
      <w:pPr>
        <w:pStyle w:val="ListParagraph"/>
        <w:numPr>
          <w:ilvl w:val="0"/>
          <w:numId w:val="1"/>
        </w:numPr>
        <w:spacing w:after="60" w:line="300"/>
      </w:pPr>
      <w:r>
        <w:rPr>
          <w:rFonts w:ascii="Lexend" w:cs="Arial" w:eastAsia="Arial" w:hAnsi="Lexend"/>
          <w:color w:val="242730"/>
          <w:sz w:val="20"/>
          <w:szCs w:val="20"/>
        </w:rPr>
        <w:t xml:space="preserve">Frequent movement and manual labor in dynamic construction and renovation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from 7:00 AM to 5:00 PM with potential overtime during peak seasons.</w:t>
      </w:r>
    </w:p>
    <w:p>
      <w:pPr>
        <w:pStyle w:val="ListParagraph"/>
        <w:numPr>
          <w:ilvl w:val="0"/>
          <w:numId w:val="1"/>
        </w:numPr>
        <w:spacing w:after="60" w:line="300"/>
      </w:pPr>
      <w:r>
        <w:rPr>
          <w:rFonts w:ascii="Lexend" w:cs="Arial" w:eastAsia="Arial" w:hAnsi="Lexend"/>
          <w:color w:val="242730"/>
          <w:sz w:val="20"/>
          <w:szCs w:val="20"/>
        </w:rPr>
        <w:t xml:space="preserve">On-site work at residential and commercial properties with varying weather conditions.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within the designated service area.</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to address urgent project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or salary range of $20-$30 per hour based on experience, or equivalent salaried compensation.</w:t>
      </w:r>
    </w:p>
    <w:p>
      <w:pPr>
        <w:pStyle w:val="ListParagraph"/>
        <w:numPr>
          <w:ilvl w:val="0"/>
          <w:numId w:val="1"/>
        </w:numPr>
        <w:spacing w:after="60" w:line="300"/>
      </w:pPr>
      <w:r>
        <w:rPr>
          <w:rFonts w:ascii="Lexend" w:cs="Arial" w:eastAsia="Arial" w:hAnsi="Lexend"/>
          <w:color w:val="242730"/>
          <w:sz w:val="20"/>
          <w:szCs w:val="20"/>
        </w:rPr>
        <w:t xml:space="preserve">Eligible for performance bonuses tied to project completion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Retirement plan (401k)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supportive team environment where every individual’s growth is valued. Our commitment to excellence and continuous improvement creates opportunities for professionals to level up their skills and advance their careers. We pride ourselves on innovation, quality, and a strong drive to exceed customer expectations in every project we undertake.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hirebus.com/job-descriptions/painting/field-supervisor-crew-leader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Field Supervisor / Crew Leader job description</dc:title>
  <dc:creator>HireBus</dc:creator>
  <dc:description>HireBus Role Blueprint: Field Supervisor / Crew Leader job description template for Painting.</dc:description>
  <cp:lastModifiedBy>Un-named</cp:lastModifiedBy>
  <cp:revision>1</cp:revision>
  <dcterms:created xsi:type="dcterms:W3CDTF">2026-10-20T09:03:09.734Z</dcterms:created>
  <dcterms:modified xsi:type="dcterms:W3CDTF">2026-10-20T09:03:09.734Z</dcterms:modified>
</cp:coreProperties>
</file>

<file path=docProps/custom.xml><?xml version="1.0" encoding="utf-8"?>
<Properties xmlns="http://schemas.openxmlformats.org/officeDocument/2006/custom-properties" xmlns:vt="http://schemas.openxmlformats.org/officeDocument/2006/docPropsVTypes"/>
</file>