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 results-driven Sales Manager specializing in the home painting services industry who leads a dynamic sales team, establishes aggressive sales targets, and meticulously tracks revenue growth. This role is pivotal to expanding market share, nurturing client relationships, and driving overall company profitability.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mentor, and motivate the painting sales team to achieve and exceed monthly and annual revenue targets.</w:t>
      </w:r>
    </w:p>
    <w:p>
      <w:pPr>
        <w:pStyle w:val="ListParagraph"/>
        <w:numPr>
          <w:ilvl w:val="0"/>
          <w:numId w:val="1"/>
        </w:numPr>
        <w:spacing w:after="60" w:line="300"/>
      </w:pPr>
      <w:r>
        <w:rPr>
          <w:rFonts w:ascii="Lexend" w:cs="Arial" w:eastAsia="Arial" w:hAnsi="Lexend"/>
          <w:color w:val="242730"/>
          <w:sz w:val="20"/>
          <w:szCs w:val="20"/>
        </w:rPr>
        <w:t xml:space="preserve">Develop and execute effective sales strategies to increase market penetration and generate qualified leads.</w:t>
      </w:r>
    </w:p>
    <w:p>
      <w:pPr>
        <w:pStyle w:val="ListParagraph"/>
        <w:numPr>
          <w:ilvl w:val="0"/>
          <w:numId w:val="1"/>
        </w:numPr>
        <w:spacing w:after="60" w:line="300"/>
      </w:pPr>
      <w:r>
        <w:rPr>
          <w:rFonts w:ascii="Lexend" w:cs="Arial" w:eastAsia="Arial" w:hAnsi="Lexend"/>
          <w:color w:val="242730"/>
          <w:sz w:val="20"/>
          <w:szCs w:val="20"/>
        </w:rPr>
        <w:t xml:space="preserve">Monitor and analyze sales performance metrics, adjusting strategies accordingly to maximize results.</w:t>
      </w:r>
    </w:p>
    <w:p>
      <w:pPr>
        <w:pStyle w:val="ListParagraph"/>
        <w:numPr>
          <w:ilvl w:val="0"/>
          <w:numId w:val="1"/>
        </w:numPr>
        <w:spacing w:after="60" w:line="300"/>
      </w:pPr>
      <w:r>
        <w:rPr>
          <w:rFonts w:ascii="Lexend" w:cs="Arial" w:eastAsia="Arial" w:hAnsi="Lexend"/>
          <w:color w:val="242730"/>
          <w:sz w:val="20"/>
          <w:szCs w:val="20"/>
        </w:rPr>
        <w:t xml:space="preserve">Liaise with operational teams to ensure smooth project transitions and exceptional customer experiences.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team briefings and provide performance feedback.</w:t>
      </w:r>
    </w:p>
    <w:p>
      <w:pPr>
        <w:pStyle w:val="ListParagraph"/>
        <w:numPr>
          <w:ilvl w:val="0"/>
          <w:numId w:val="1"/>
        </w:numPr>
        <w:spacing w:after="60" w:line="300"/>
      </w:pPr>
      <w:r>
        <w:rPr>
          <w:rFonts w:ascii="Lexend" w:cs="Arial" w:eastAsia="Arial" w:hAnsi="Lexend"/>
          <w:color w:val="242730"/>
          <w:sz w:val="20"/>
          <w:szCs w:val="20"/>
        </w:rPr>
        <w:t xml:space="preserve">Review sales pipelines, set daily/weekly targets, and forecast revenue trends.</w:t>
      </w:r>
    </w:p>
    <w:p>
      <w:pPr>
        <w:pStyle w:val="ListParagraph"/>
        <w:numPr>
          <w:ilvl w:val="0"/>
          <w:numId w:val="1"/>
        </w:numPr>
        <w:spacing w:after="60" w:line="300"/>
      </w:pPr>
      <w:r>
        <w:rPr>
          <w:rFonts w:ascii="Lexend" w:cs="Arial" w:eastAsia="Arial" w:hAnsi="Lexend"/>
          <w:color w:val="242730"/>
          <w:sz w:val="20"/>
          <w:szCs w:val="20"/>
        </w:rPr>
        <w:t xml:space="preserve">Engage with high-potential clients through calls and in-person meetings to explore new business opportunities.</w:t>
      </w:r>
    </w:p>
    <w:p>
      <w:pPr>
        <w:pStyle w:val="ListParagraph"/>
        <w:numPr>
          <w:ilvl w:val="0"/>
          <w:numId w:val="1"/>
        </w:numPr>
        <w:spacing w:after="60" w:line="300"/>
      </w:pPr>
      <w:r>
        <w:rPr>
          <w:rFonts w:ascii="Lexend" w:cs="Arial" w:eastAsia="Arial" w:hAnsi="Lexend"/>
          <w:color w:val="242730"/>
          <w:sz w:val="20"/>
          <w:szCs w:val="20"/>
        </w:rPr>
        <w:t xml:space="preserve">Coordinate with marketing and operations to convert leads into successful painting projects.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Revenue: Achieve a minimum of $150,000 per month.</w:t>
      </w:r>
    </w:p>
    <w:p>
      <w:pPr>
        <w:pStyle w:val="ListParagraph"/>
        <w:numPr>
          <w:ilvl w:val="0"/>
          <w:numId w:val="1"/>
        </w:numPr>
        <w:spacing w:after="60" w:line="300"/>
      </w:pPr>
      <w:r>
        <w:rPr>
          <w:rFonts w:ascii="Lexend" w:cs="Arial" w:eastAsia="Arial" w:hAnsi="Lexend"/>
          <w:color w:val="242730"/>
          <w:sz w:val="20"/>
          <w:szCs w:val="20"/>
        </w:rPr>
        <w:t xml:space="preserve">Lead Conversion Rate: Maintain a conversion rate above 25%.</w:t>
      </w:r>
    </w:p>
    <w:p>
      <w:pPr>
        <w:pStyle w:val="ListParagraph"/>
        <w:numPr>
          <w:ilvl w:val="0"/>
          <w:numId w:val="1"/>
        </w:numPr>
        <w:spacing w:after="60" w:line="300"/>
      </w:pPr>
      <w:r>
        <w:rPr>
          <w:rFonts w:ascii="Lexend" w:cs="Arial" w:eastAsia="Arial" w:hAnsi="Lexend"/>
          <w:color w:val="242730"/>
          <w:sz w:val="20"/>
          <w:szCs w:val="20"/>
        </w:rPr>
        <w:t xml:space="preserve">Sales Target Achievement: 95% of the team meets or exceeds individual targets.</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an average rating of 4.8 stars on post-project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sales, with at least 2 years in a leadership role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communication, negotiation, and analytical skills.</w:t>
      </w:r>
    </w:p>
    <w:p>
      <w:pPr>
        <w:pStyle w:val="ListParagraph"/>
        <w:numPr>
          <w:ilvl w:val="0"/>
          <w:numId w:val="1"/>
        </w:numPr>
        <w:spacing w:after="60" w:line="300"/>
      </w:pPr>
      <w:r>
        <w:rPr>
          <w:rFonts w:ascii="Lexend" w:cs="Arial" w:eastAsia="Arial" w:hAnsi="Lexend"/>
          <w:color w:val="242730"/>
          <w:sz w:val="20"/>
          <w:szCs w:val="20"/>
        </w:rPr>
        <w:t xml:space="preserve">Proficient with CRM software and sales analytics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residential or commercial painting sales.</w:t>
      </w:r>
    </w:p>
    <w:p>
      <w:pPr>
        <w:pStyle w:val="ListParagraph"/>
        <w:numPr>
          <w:ilvl w:val="0"/>
          <w:numId w:val="1"/>
        </w:numPr>
        <w:spacing w:after="60" w:line="300"/>
      </w:pPr>
      <w:r>
        <w:rPr>
          <w:rFonts w:ascii="Lexend" w:cs="Arial" w:eastAsia="Arial" w:hAnsi="Lexend"/>
          <w:color w:val="242730"/>
          <w:sz w:val="20"/>
          <w:szCs w:val="20"/>
        </w:rPr>
        <w:t xml:space="preserve">Proven track record in developing and managing high-performing sales teams in the home services sector.</w:t>
      </w:r>
    </w:p>
    <w:p>
      <w:pPr>
        <w:pStyle w:val="ListParagraph"/>
        <w:numPr>
          <w:ilvl w:val="0"/>
          <w:numId w:val="1"/>
        </w:numPr>
        <w:spacing w:after="60" w:line="300"/>
      </w:pPr>
      <w:r>
        <w:rPr>
          <w:rFonts w:ascii="Lexend" w:cs="Arial" w:eastAsia="Arial" w:hAnsi="Lexend"/>
          <w:color w:val="242730"/>
          <w:sz w:val="20"/>
          <w:szCs w:val="20"/>
        </w:rPr>
        <w:t xml:space="preserve">Familiarity with local market trends and competitor strategies in the painting industry.</w:t>
      </w:r>
    </w:p>
    <w:p>
      <w:pPr>
        <w:pStyle w:val="ListParagraph"/>
        <w:numPr>
          <w:ilvl w:val="0"/>
          <w:numId w:val="1"/>
        </w:numPr>
        <w:spacing w:after="60" w:line="300"/>
      </w:pPr>
      <w:r>
        <w:rPr>
          <w:rFonts w:ascii="Lexend" w:cs="Arial" w:eastAsia="Arial" w:hAnsi="Lexend"/>
          <w:color w:val="242730"/>
          <w:sz w:val="20"/>
          <w:szCs w:val="20"/>
        </w:rPr>
        <w:t xml:space="preserve">Background in project management and customer service excellence.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conduct on-site visits and attend client meetings in varied weather conditions.</w:t>
      </w:r>
    </w:p>
    <w:p>
      <w:pPr>
        <w:pStyle w:val="ListParagraph"/>
        <w:numPr>
          <w:ilvl w:val="0"/>
          <w:numId w:val="1"/>
        </w:numPr>
        <w:spacing w:after="60" w:line="300"/>
      </w:pPr>
      <w:r>
        <w:rPr>
          <w:rFonts w:ascii="Lexend" w:cs="Arial" w:eastAsia="Arial" w:hAnsi="Lexend"/>
          <w:color w:val="242730"/>
          <w:sz w:val="20"/>
          <w:szCs w:val="20"/>
        </w:rPr>
        <w:t xml:space="preserve">Light to moderate physical activity, including prolonged periods of sitting and occasional walking.</w:t>
      </w:r>
    </w:p>
    <w:p>
      <w:pPr>
        <w:pStyle w:val="ListParagraph"/>
        <w:numPr>
          <w:ilvl w:val="0"/>
          <w:numId w:val="1"/>
        </w:numPr>
        <w:spacing w:after="60" w:line="300"/>
      </w:pPr>
      <w:r>
        <w:rPr>
          <w:rFonts w:ascii="Lexend" w:cs="Arial" w:eastAsia="Arial" w:hAnsi="Lexend"/>
          <w:color w:val="242730"/>
          <w:sz w:val="20"/>
          <w:szCs w:val="20"/>
        </w:rPr>
        <w:t xml:space="preserve">Capability to manage presentation materials and product samples with minimal lifting requirements.</w:t>
      </w:r>
    </w:p>
    <w:p>
      <w:pPr>
        <w:pStyle w:val="ListParagraph"/>
        <w:numPr>
          <w:ilvl w:val="0"/>
          <w:numId w:val="1"/>
        </w:numPr>
        <w:spacing w:after="60" w:line="300"/>
      </w:pPr>
      <w:r>
        <w:rPr>
          <w:rFonts w:ascii="Lexend" w:cs="Arial" w:eastAsia="Arial" w:hAnsi="Lexend"/>
          <w:color w:val="242730"/>
          <w:sz w:val="20"/>
          <w:szCs w:val="20"/>
        </w:rPr>
        <w:t xml:space="preserve">Comfort working in both office environments and outdoor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additional flexibility during peak sales periods.</w:t>
      </w:r>
    </w:p>
    <w:p>
      <w:pPr>
        <w:pStyle w:val="ListParagraph"/>
        <w:numPr>
          <w:ilvl w:val="0"/>
          <w:numId w:val="1"/>
        </w:numPr>
        <w:spacing w:after="60" w:line="300"/>
      </w:pPr>
      <w:r>
        <w:rPr>
          <w:rFonts w:ascii="Lexend" w:cs="Arial" w:eastAsia="Arial" w:hAnsi="Lexend"/>
          <w:color w:val="242730"/>
          <w:sz w:val="20"/>
          <w:szCs w:val="20"/>
        </w:rPr>
        <w:t xml:space="preserve">Occasional travel required to meet with potential clients and attend industry events.</w:t>
      </w:r>
    </w:p>
    <w:p>
      <w:pPr>
        <w:pStyle w:val="ListParagraph"/>
        <w:numPr>
          <w:ilvl w:val="0"/>
          <w:numId w:val="1"/>
        </w:numPr>
        <w:spacing w:after="60" w:line="300"/>
      </w:pPr>
      <w:r>
        <w:rPr>
          <w:rFonts w:ascii="Lexend" w:cs="Arial" w:eastAsia="Arial" w:hAnsi="Lexend"/>
          <w:color w:val="242730"/>
          <w:sz w:val="20"/>
          <w:szCs w:val="20"/>
        </w:rPr>
        <w:t xml:space="preserve">On-call availability during client emergencies or high-demand periods.</w:t>
      </w:r>
    </w:p>
    <w:p>
      <w:pPr>
        <w:pStyle w:val="ListParagraph"/>
        <w:numPr>
          <w:ilvl w:val="0"/>
          <w:numId w:val="1"/>
        </w:numPr>
        <w:spacing w:after="60" w:line="300"/>
      </w:pPr>
      <w:r>
        <w:rPr>
          <w:rFonts w:ascii="Lexend" w:cs="Arial" w:eastAsia="Arial" w:hAnsi="Lexend"/>
          <w:color w:val="242730"/>
          <w:sz w:val="20"/>
          <w:szCs w:val="20"/>
        </w:rPr>
        <w:t xml:space="preserve">Collaborative team environment with a focus on results and professional growth.</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range: $70,000 - $100,000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and commission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is dedicated to nurturing a culture of innovation, excellence, and professional growth within the home services industry. We believe in empowering our team members to unlock their full potential through continuous learning, open communication, and collaboration. Our commitment to customer satisfaction and quality work has positioned us as a leader in the painting sector, and we invite driven professionals to join us on this journey of success and transformation.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Sales Manager job description</dc:title>
  <dc:creator>HireBus</dc:creator>
  <dc:description>HireBus Role Blueprint: Sales Manager job description template for Painting.</dc:description>
  <cp:lastModifiedBy>Un-named</cp:lastModifiedBy>
  <cp:revision>1</cp:revision>
  <dcterms:created xsi:type="dcterms:W3CDTF">2026-10-20T09:02:23.015Z</dcterms:created>
  <dcterms:modified xsi:type="dcterms:W3CDTF">2026-10-20T09:02:23.015Z</dcterms:modified>
</cp:coreProperties>
</file>

<file path=docProps/custom.xml><?xml version="1.0" encoding="utf-8"?>
<Properties xmlns="http://schemas.openxmlformats.org/officeDocument/2006/custom-properties" xmlns:vt="http://schemas.openxmlformats.org/officeDocument/2006/docPropsVTypes"/>
</file>