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Pest Control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Sales Representative for Pest Control plays a vital role in evaluating client sites, identifying pest control challenges, and presenting tailored solutions that drive revenue growth and customer satisfaction. This role is instrumental in cultivating lasting client relationships and ensuring the delivery of effective, high-quality pest management services.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Evaluate client sites to identify pest issues and assess service needs.</w:t>
      </w:r>
    </w:p>
    <w:p>
      <w:pPr>
        <w:pStyle w:val="ListParagraph"/>
        <w:numPr>
          <w:ilvl w:val="0"/>
          <w:numId w:val="1"/>
        </w:numPr>
        <w:spacing w:after="60" w:line="300"/>
      </w:pPr>
      <w:r>
        <w:rPr>
          <w:rFonts w:ascii="Lexend" w:cs="Arial" w:eastAsia="Arial" w:hAnsi="Lexend"/>
          <w:color w:val="242730"/>
          <w:sz w:val="20"/>
          <w:szCs w:val="20"/>
        </w:rPr>
        <w:t xml:space="preserve">Present customized pest control solutions that address client-specific challenges.</w:t>
      </w:r>
    </w:p>
    <w:p>
      <w:pPr>
        <w:pStyle w:val="ListParagraph"/>
        <w:numPr>
          <w:ilvl w:val="0"/>
          <w:numId w:val="1"/>
        </w:numPr>
        <w:spacing w:after="60" w:line="300"/>
      </w:pPr>
      <w:r>
        <w:rPr>
          <w:rFonts w:ascii="Lexend" w:cs="Arial" w:eastAsia="Arial" w:hAnsi="Lexend"/>
          <w:color w:val="242730"/>
          <w:sz w:val="20"/>
          <w:szCs w:val="20"/>
        </w:rPr>
        <w:t xml:space="preserve">Negotiate, close, and secure pest control service contracts with prospective clients.</w:t>
      </w:r>
    </w:p>
    <w:p>
      <w:pPr>
        <w:pStyle w:val="ListParagraph"/>
        <w:numPr>
          <w:ilvl w:val="0"/>
          <w:numId w:val="1"/>
        </w:numPr>
        <w:spacing w:after="60" w:line="300"/>
      </w:pPr>
      <w:r>
        <w:rPr>
          <w:rFonts w:ascii="Lexend" w:cs="Arial" w:eastAsia="Arial" w:hAnsi="Lexend"/>
          <w:color w:val="242730"/>
          <w:sz w:val="20"/>
          <w:szCs w:val="20"/>
        </w:rPr>
        <w:t xml:space="preserve">Build and maintain strong client relationships to drive repeat business and customer loyalty.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site assessments to gather data and determine pest control requirements.</w:t>
      </w:r>
    </w:p>
    <w:p>
      <w:pPr>
        <w:pStyle w:val="ListParagraph"/>
        <w:numPr>
          <w:ilvl w:val="0"/>
          <w:numId w:val="1"/>
        </w:numPr>
        <w:spacing w:after="60" w:line="300"/>
      </w:pPr>
      <w:r>
        <w:rPr>
          <w:rFonts w:ascii="Lexend" w:cs="Arial" w:eastAsia="Arial" w:hAnsi="Lexend"/>
          <w:color w:val="242730"/>
          <w:sz w:val="20"/>
          <w:szCs w:val="20"/>
        </w:rPr>
        <w:t xml:space="preserve">Deliver professional and persuasive presentations to potential clients.</w:t>
      </w:r>
    </w:p>
    <w:p>
      <w:pPr>
        <w:pStyle w:val="ListParagraph"/>
        <w:numPr>
          <w:ilvl w:val="0"/>
          <w:numId w:val="1"/>
        </w:numPr>
        <w:spacing w:after="60" w:line="300"/>
      </w:pPr>
      <w:r>
        <w:rPr>
          <w:rFonts w:ascii="Lexend" w:cs="Arial" w:eastAsia="Arial" w:hAnsi="Lexend"/>
          <w:color w:val="242730"/>
          <w:sz w:val="20"/>
          <w:szCs w:val="20"/>
        </w:rPr>
        <w:t xml:space="preserve">Follow up on leads and inquiries while updating the CRM with accurate client information.</w:t>
      </w:r>
    </w:p>
    <w:p>
      <w:pPr>
        <w:pStyle w:val="ListParagraph"/>
        <w:numPr>
          <w:ilvl w:val="0"/>
          <w:numId w:val="1"/>
        </w:numPr>
        <w:spacing w:after="60" w:line="300"/>
      </w:pPr>
      <w:r>
        <w:rPr>
          <w:rFonts w:ascii="Lexend" w:cs="Arial" w:eastAsia="Arial" w:hAnsi="Lexend"/>
          <w:color w:val="242730"/>
          <w:sz w:val="20"/>
          <w:szCs w:val="20"/>
        </w:rPr>
        <w:t xml:space="preserve">Participate in team meetings and training sessions to stay current on industry trends and best practices.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month: &gt; $30,000.</w:t>
      </w:r>
    </w:p>
    <w:p>
      <w:pPr>
        <w:pStyle w:val="ListParagraph"/>
        <w:numPr>
          <w:ilvl w:val="0"/>
          <w:numId w:val="1"/>
        </w:numPr>
        <w:spacing w:after="60" w:line="300"/>
      </w:pPr>
      <w:r>
        <w:rPr>
          <w:rFonts w:ascii="Lexend" w:cs="Arial" w:eastAsia="Arial" w:hAnsi="Lexend"/>
          <w:color w:val="242730"/>
          <w:sz w:val="20"/>
          <w:szCs w:val="20"/>
        </w:rPr>
        <w:t xml:space="preserve">Conversion rate from initial inquiry to closed deal: &gt; 30%.</w:t>
      </w:r>
    </w:p>
    <w:p>
      <w:pPr>
        <w:pStyle w:val="ListParagraph"/>
        <w:numPr>
          <w:ilvl w:val="0"/>
          <w:numId w:val="1"/>
        </w:numPr>
        <w:spacing w:after="60" w:line="300"/>
      </w:pPr>
      <w:r>
        <w:rPr>
          <w:rFonts w:ascii="Lexend" w:cs="Arial" w:eastAsia="Arial" w:hAnsi="Lexend"/>
          <w:color w:val="242730"/>
          <w:sz w:val="20"/>
          <w:szCs w:val="20"/>
        </w:rPr>
        <w:t xml:space="preserve">Client satisfaction rating: &gt; 4.8 stars.</w:t>
      </w:r>
    </w:p>
    <w:p>
      <w:pPr>
        <w:pStyle w:val="ListParagraph"/>
        <w:numPr>
          <w:ilvl w:val="0"/>
          <w:numId w:val="1"/>
        </w:numPr>
        <w:spacing w:after="60" w:line="300"/>
      </w:pPr>
      <w:r>
        <w:rPr>
          <w:rFonts w:ascii="Lexend" w:cs="Arial" w:eastAsia="Arial" w:hAnsi="Lexend"/>
          <w:color w:val="242730"/>
          <w:sz w:val="20"/>
          <w:szCs w:val="20"/>
        </w:rPr>
        <w:t xml:space="preserve">New accounts closed per month: 10.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a related field is preferred.</w:t>
      </w:r>
    </w:p>
    <w:p>
      <w:pPr>
        <w:pStyle w:val="ListParagraph"/>
        <w:numPr>
          <w:ilvl w:val="0"/>
          <w:numId w:val="1"/>
        </w:numPr>
        <w:spacing w:after="60" w:line="300"/>
      </w:pPr>
      <w:r>
        <w:rPr>
          <w:rFonts w:ascii="Lexend" w:cs="Arial" w:eastAsia="Arial" w:hAnsi="Lexend"/>
          <w:color w:val="242730"/>
          <w:sz w:val="20"/>
          <w:szCs w:val="20"/>
        </w:rPr>
        <w:t xml:space="preserve">Minimum of 2 years of sales experience, preferably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Excellent communication, negotiation, and presentation skills.</w:t>
      </w:r>
    </w:p>
    <w:p>
      <w:pPr>
        <w:pStyle w:val="ListParagraph"/>
        <w:numPr>
          <w:ilvl w:val="0"/>
          <w:numId w:val="1"/>
        </w:numPr>
        <w:spacing w:after="60" w:line="300"/>
      </w:pPr>
      <w:r>
        <w:rPr>
          <w:rFonts w:ascii="Lexend" w:cs="Arial" w:eastAsia="Arial" w:hAnsi="Lexend"/>
          <w:color w:val="242730"/>
          <w:sz w:val="20"/>
          <w:szCs w:val="20"/>
        </w:rPr>
        <w:t xml:space="preserve">Proficient in CRM software and the Microsoft Office Suite.</w:t>
      </w:r>
    </w:p>
    <w:p>
      <w:pPr>
        <w:pStyle w:val="ListParagraph"/>
        <w:numPr>
          <w:ilvl w:val="0"/>
          <w:numId w:val="1"/>
        </w:numPr>
        <w:spacing w:after="60" w:line="300"/>
      </w:pPr>
      <w:r>
        <w:rPr>
          <w:rFonts w:ascii="Lexend" w:cs="Arial" w:eastAsia="Arial" w:hAnsi="Lexend"/>
          <w:color w:val="242730"/>
          <w:sz w:val="20"/>
          <w:szCs w:val="20"/>
        </w:rPr>
        <w:t xml:space="preserve">Strong self-motivation and the ability to work both independently and collaboratively.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and proven success within the pest control industry.</w:t>
      </w:r>
    </w:p>
    <w:p>
      <w:pPr>
        <w:pStyle w:val="ListParagraph"/>
        <w:numPr>
          <w:ilvl w:val="0"/>
          <w:numId w:val="1"/>
        </w:numPr>
        <w:spacing w:after="60" w:line="300"/>
      </w:pPr>
      <w:r>
        <w:rPr>
          <w:rFonts w:ascii="Lexend" w:cs="Arial" w:eastAsia="Arial" w:hAnsi="Lexend"/>
          <w:color w:val="242730"/>
          <w:sz w:val="20"/>
          <w:szCs w:val="20"/>
        </w:rPr>
        <w:t xml:space="preserve">Demonstrated track record in B2C sales and solution-based selling.</w:t>
      </w:r>
    </w:p>
    <w:p>
      <w:pPr>
        <w:pStyle w:val="ListParagraph"/>
        <w:numPr>
          <w:ilvl w:val="0"/>
          <w:numId w:val="1"/>
        </w:numPr>
        <w:spacing w:after="60" w:line="300"/>
      </w:pPr>
      <w:r>
        <w:rPr>
          <w:rFonts w:ascii="Lexend" w:cs="Arial" w:eastAsia="Arial" w:hAnsi="Lexend"/>
          <w:color w:val="242730"/>
          <w:sz w:val="20"/>
          <w:szCs w:val="20"/>
        </w:rPr>
        <w:t xml:space="preserve">Familiarity with local market trends and competitive analysis.</w:t>
      </w:r>
    </w:p>
    <w:p>
      <w:pPr>
        <w:pStyle w:val="ListParagraph"/>
        <w:numPr>
          <w:ilvl w:val="0"/>
          <w:numId w:val="1"/>
        </w:numPr>
        <w:spacing w:after="60" w:line="300"/>
      </w:pPr>
      <w:r>
        <w:rPr>
          <w:rFonts w:ascii="Lexend" w:cs="Arial" w:eastAsia="Arial" w:hAnsi="Lexend"/>
          <w:color w:val="242730"/>
          <w:sz w:val="20"/>
          <w:szCs w:val="20"/>
        </w:rPr>
        <w:t xml:space="preserve">Experience in home services sales or similar environments.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Frequent walking and standing during client site evaluations.</w:t>
      </w:r>
    </w:p>
    <w:p>
      <w:pPr>
        <w:pStyle w:val="ListParagraph"/>
        <w:numPr>
          <w:ilvl w:val="0"/>
          <w:numId w:val="1"/>
        </w:numPr>
        <w:spacing w:after="60" w:line="300"/>
      </w:pPr>
      <w:r>
        <w:rPr>
          <w:rFonts w:ascii="Lexend" w:cs="Arial" w:eastAsia="Arial" w:hAnsi="Lexend"/>
          <w:color w:val="242730"/>
          <w:sz w:val="20"/>
          <w:szCs w:val="20"/>
        </w:rPr>
        <w:t xml:space="preserve">Ability to lift up to 25 pounds for handling equipment and materials.</w:t>
      </w:r>
    </w:p>
    <w:p>
      <w:pPr>
        <w:pStyle w:val="ListParagraph"/>
        <w:numPr>
          <w:ilvl w:val="0"/>
          <w:numId w:val="1"/>
        </w:numPr>
        <w:spacing w:after="60" w:line="300"/>
      </w:pPr>
      <w:r>
        <w:rPr>
          <w:rFonts w:ascii="Lexend" w:cs="Arial" w:eastAsia="Arial" w:hAnsi="Lexend"/>
          <w:color w:val="242730"/>
          <w:sz w:val="20"/>
          <w:szCs w:val="20"/>
        </w:rPr>
        <w:t xml:space="preserve">Occasional work in varying environmental conditions, including outdoor settings.</w:t>
      </w:r>
    </w:p>
    <w:p>
      <w:pPr>
        <w:pStyle w:val="ListParagraph"/>
        <w:numPr>
          <w:ilvl w:val="0"/>
          <w:numId w:val="1"/>
        </w:numPr>
        <w:spacing w:after="60" w:line="300"/>
      </w:pPr>
      <w:r>
        <w:rPr>
          <w:rFonts w:ascii="Lexend" w:cs="Arial" w:eastAsia="Arial" w:hAnsi="Lexend"/>
          <w:color w:val="242730"/>
          <w:sz w:val="20"/>
          <w:szCs w:val="20"/>
        </w:rPr>
        <w:t xml:space="preserve">Comfortable with both indoor office work and field-based duties.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8 AM to 5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weekend or evening appointments may be required.</w:t>
      </w:r>
    </w:p>
    <w:p>
      <w:pPr>
        <w:pStyle w:val="ListParagraph"/>
        <w:numPr>
          <w:ilvl w:val="0"/>
          <w:numId w:val="1"/>
        </w:numPr>
        <w:spacing w:after="60" w:line="300"/>
      </w:pPr>
      <w:r>
        <w:rPr>
          <w:rFonts w:ascii="Lexend" w:cs="Arial" w:eastAsia="Arial" w:hAnsi="Lexend"/>
          <w:color w:val="242730"/>
          <w:sz w:val="20"/>
          <w:szCs w:val="20"/>
        </w:rPr>
        <w:t xml:space="preserve">Regular travel within assigned territories to meet with clients.</w:t>
      </w:r>
    </w:p>
    <w:p>
      <w:pPr>
        <w:pStyle w:val="ListParagraph"/>
        <w:numPr>
          <w:ilvl w:val="0"/>
          <w:numId w:val="1"/>
        </w:numPr>
        <w:spacing w:after="60" w:line="300"/>
      </w:pPr>
      <w:r>
        <w:rPr>
          <w:rFonts w:ascii="Lexend" w:cs="Arial" w:eastAsia="Arial" w:hAnsi="Lexend"/>
          <w:color w:val="242730"/>
          <w:sz w:val="20"/>
          <w:szCs w:val="20"/>
        </w:rPr>
        <w:t xml:space="preserve">A blend of office-based administrative work and on-site client interactions.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$45,000 - $55,000 per year.</w:t>
      </w:r>
    </w:p>
    <w:p>
      <w:pPr>
        <w:pStyle w:val="ListParagraph"/>
        <w:numPr>
          <w:ilvl w:val="0"/>
          <w:numId w:val="1"/>
        </w:numPr>
        <w:spacing w:after="60" w:line="300"/>
      </w:pPr>
      <w:r>
        <w:rPr>
          <w:rFonts w:ascii="Lexend" w:cs="Arial" w:eastAsia="Arial" w:hAnsi="Lexend"/>
          <w:color w:val="242730"/>
          <w:sz w:val="20"/>
          <w:szCs w:val="20"/>
        </w:rPr>
        <w:t xml:space="preserve">Competitive commission structure providing opportunities for additional earnings.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plans available.</w:t>
      </w:r>
    </w:p>
    <w:p>
      <w:pPr>
        <w:pStyle w:val="ListParagraph"/>
        <w:numPr>
          <w:ilvl w:val="0"/>
          <w:numId w:val="1"/>
        </w:numPr>
        <w:spacing w:after="60" w:line="300"/>
      </w:pPr>
      <w:r>
        <w:rPr>
          <w:rFonts w:ascii="Lexend" w:cs="Arial" w:eastAsia="Arial" w:hAnsi="Lexend"/>
          <w:color w:val="242730"/>
          <w:sz w:val="20"/>
          <w:szCs w:val="20"/>
        </w:rPr>
        <w:t xml:space="preserve">401(k) plan with a company match.</w:t>
      </w:r>
    </w:p>
    <w:p>
      <w:pPr>
        <w:pStyle w:val="ListParagraph"/>
        <w:numPr>
          <w:ilvl w:val="0"/>
          <w:numId w:val="1"/>
        </w:numPr>
        <w:spacing w:after="60" w:line="300"/>
      </w:pPr>
      <w:r>
        <w:rPr>
          <w:rFonts w:ascii="Lexend" w:cs="Arial" w:eastAsia="Arial" w:hAnsi="Lexend"/>
          <w:color w:val="242730"/>
          <w:sz w:val="20"/>
          <w:szCs w:val="20"/>
        </w:rPr>
        <w:t xml:space="preserve">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collaborative, growth-oriented environment where every employee is encouraged to innovate and excel.</w:t>
      </w:r>
    </w:p>
    <w:p>
      <w:pPr>
        <w:pStyle w:val="ListParagraph"/>
        <w:numPr>
          <w:ilvl w:val="0"/>
          <w:numId w:val="1"/>
        </w:numPr>
        <w:spacing w:after="60" w:line="300"/>
      </w:pPr>
      <w:r>
        <w:rPr>
          <w:rFonts w:ascii="Lexend" w:cs="Arial" w:eastAsia="Arial" w:hAnsi="Lexend"/>
          <w:color w:val="242730"/>
          <w:sz w:val="20"/>
          <w:szCs w:val="20"/>
        </w:rPr>
        <w:t xml:space="preserve">Our dynamic culture emphasizes customer satisfaction, ongoing professional development, and a strong sense of teamwork to drive success for both our employees and our clients.</w:t>
      </w:r>
    </w:p>
    <w:p>
      <w:pPr>
        <w:pStyle w:val="ListParagraph"/>
        <w:numPr>
          <w:ilvl w:val="0"/>
          <w:numId w:val="1"/>
        </w:numPr>
        <w:spacing w:after="60" w:line="300"/>
      </w:pPr>
      <w:r>
        <w:rPr>
          <w:rFonts w:ascii="Lexend" w:cs="Arial" w:eastAsia="Arial" w:hAnsi="Lexend"/>
          <w:color w:val="242730"/>
          <w:sz w:val="20"/>
          <w:szCs w:val="20"/>
        </w:rPr>
        <w:t xml:space="preserve">We believe in empowering our team members to take initiative and contribute ideas that enhance our service quality and market position.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hirebus.com/job-descriptions/pest-control/sales-representative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Pest Control Sales Representative job description</dc:title>
  <dc:creator>HireBus</dc:creator>
  <dc:description>HireBus Role Blueprint: Sales Representative job description template for Pest Control.</dc:description>
  <cp:lastModifiedBy>Un-named</cp:lastModifiedBy>
  <cp:revision>1</cp:revision>
  <dcterms:created xsi:type="dcterms:W3CDTF">2026-10-20T09:02:23.300Z</dcterms:created>
  <dcterms:modified xsi:type="dcterms:W3CDTF">2026-10-20T09:02:23.301Z</dcterms:modified>
</cp:coreProperties>
</file>

<file path=docProps/custom.xml><?xml version="1.0" encoding="utf-8"?>
<Properties xmlns="http://schemas.openxmlformats.org/officeDocument/2006/custom-properties" xmlns:vt="http://schemas.openxmlformats.org/officeDocument/2006/docPropsVTypes"/>
</file>