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Plumbing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 or owner]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General Manager - Plumbing is a key leadership role responsible for overseeing daily operations, leading teams, managing performance metrics, and ensuring profitability. This role is integral to driving growth, meeting customer expectations, and maintaining high standards of service quality in the plumbing division.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all operational aspects of the plumbing division to ensure efficient service delivery and client satisfaction.</w:t>
      </w:r>
    </w:p>
    <w:p>
      <w:pPr>
        <w:pStyle w:val="ListParagraph"/>
        <w:numPr>
          <w:ilvl w:val="0"/>
          <w:numId w:val="1"/>
        </w:numPr>
        <w:spacing w:after="60" w:line="300"/>
      </w:pPr>
      <w:r>
        <w:rPr>
          <w:rFonts w:ascii="Lexend" w:cs="Arial" w:eastAsia="Arial" w:hAnsi="Lexend"/>
          <w:color w:val="242730"/>
          <w:sz w:val="20"/>
          <w:szCs w:val="20"/>
        </w:rPr>
        <w:t xml:space="preserve">Lead, mentor, and motivate teams to achieve performance targets and uphold company standards.</w:t>
      </w:r>
    </w:p>
    <w:p>
      <w:pPr>
        <w:pStyle w:val="ListParagraph"/>
        <w:numPr>
          <w:ilvl w:val="0"/>
          <w:numId w:val="1"/>
        </w:numPr>
        <w:spacing w:after="60" w:line="300"/>
      </w:pPr>
      <w:r>
        <w:rPr>
          <w:rFonts w:ascii="Lexend" w:cs="Arial" w:eastAsia="Arial" w:hAnsi="Lexend"/>
          <w:color w:val="242730"/>
          <w:sz w:val="20"/>
          <w:szCs w:val="20"/>
        </w:rPr>
        <w:t xml:space="preserve">Monitor and analyze performance metrics to identify areas for improvement and streamline operations.</w:t>
      </w:r>
    </w:p>
    <w:p>
      <w:pPr>
        <w:pStyle w:val="ListParagraph"/>
        <w:numPr>
          <w:ilvl w:val="0"/>
          <w:numId w:val="1"/>
        </w:numPr>
        <w:spacing w:after="60" w:line="300"/>
      </w:pPr>
      <w:r>
        <w:rPr>
          <w:rFonts w:ascii="Lexend" w:cs="Arial" w:eastAsia="Arial" w:hAnsi="Lexend"/>
          <w:color w:val="242730"/>
          <w:sz w:val="20"/>
          <w:szCs w:val="20"/>
        </w:rPr>
        <w:t xml:space="preserve">Develop and implement strategic plans to ensure profitability and long-term business growth.</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briefings with team leaders to review targets and discuss any operational challenges.</w:t>
      </w:r>
    </w:p>
    <w:p>
      <w:pPr>
        <w:pStyle w:val="ListParagraph"/>
        <w:numPr>
          <w:ilvl w:val="0"/>
          <w:numId w:val="1"/>
        </w:numPr>
        <w:spacing w:after="60" w:line="300"/>
      </w:pPr>
      <w:r>
        <w:rPr>
          <w:rFonts w:ascii="Lexend" w:cs="Arial" w:eastAsia="Arial" w:hAnsi="Lexend"/>
          <w:color w:val="242730"/>
          <w:sz w:val="20"/>
          <w:szCs w:val="20"/>
        </w:rPr>
        <w:t xml:space="preserve">Review performance data and generate reports to track service efficiency and customer satisfaction.</w:t>
      </w:r>
    </w:p>
    <w:p>
      <w:pPr>
        <w:pStyle w:val="ListParagraph"/>
        <w:numPr>
          <w:ilvl w:val="0"/>
          <w:numId w:val="1"/>
        </w:numPr>
        <w:spacing w:after="60" w:line="300"/>
      </w:pPr>
      <w:r>
        <w:rPr>
          <w:rFonts w:ascii="Lexend" w:cs="Arial" w:eastAsia="Arial" w:hAnsi="Lexend"/>
          <w:color w:val="242730"/>
          <w:sz w:val="20"/>
          <w:szCs w:val="20"/>
        </w:rPr>
        <w:t xml:space="preserve">Engage with key clients to address concerns and promote customer loyalty.</w:t>
      </w:r>
    </w:p>
    <w:p>
      <w:pPr>
        <w:pStyle w:val="ListParagraph"/>
        <w:numPr>
          <w:ilvl w:val="0"/>
          <w:numId w:val="1"/>
        </w:numPr>
        <w:spacing w:after="60" w:line="300"/>
      </w:pPr>
      <w:r>
        <w:rPr>
          <w:rFonts w:ascii="Lexend" w:cs="Arial" w:eastAsia="Arial" w:hAnsi="Lexend"/>
          <w:color w:val="242730"/>
          <w:sz w:val="20"/>
          <w:szCs w:val="20"/>
        </w:rPr>
        <w:t xml:space="preserve">Coordinate with other departments to align operational processes and ensure a seamless service experience.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technician: $150 per hour.</w:t>
      </w:r>
    </w:p>
    <w:p>
      <w:pPr>
        <w:pStyle w:val="ListParagraph"/>
        <w:numPr>
          <w:ilvl w:val="0"/>
          <w:numId w:val="1"/>
        </w:numPr>
        <w:spacing w:after="60" w:line="300"/>
      </w:pPr>
      <w:r>
        <w:rPr>
          <w:rFonts w:ascii="Lexend" w:cs="Arial" w:eastAsia="Arial" w:hAnsi="Lexend"/>
          <w:color w:val="242730"/>
          <w:sz w:val="20"/>
          <w:szCs w:val="20"/>
        </w:rPr>
        <w:t xml:space="preserve">Callback rate: less than 5%.</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w:t>
      </w:r>
    </w:p>
    <w:p>
      <w:pPr>
        <w:pStyle w:val="ListParagraph"/>
        <w:numPr>
          <w:ilvl w:val="0"/>
          <w:numId w:val="1"/>
        </w:numPr>
        <w:spacing w:after="60" w:line="300"/>
      </w:pPr>
      <w:r>
        <w:rPr>
          <w:rFonts w:ascii="Lexend" w:cs="Arial" w:eastAsia="Arial" w:hAnsi="Lexend"/>
          <w:color w:val="242730"/>
          <w:sz w:val="20"/>
          <w:szCs w:val="20"/>
        </w:rPr>
        <w:t xml:space="preserve">Gross margin: Maintain at or above 40%.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Management,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7 years of experience in a managerial role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leadership skills with a proven ability to mentor and develop teams.</w:t>
      </w:r>
    </w:p>
    <w:p>
      <w:pPr>
        <w:pStyle w:val="ListParagraph"/>
        <w:numPr>
          <w:ilvl w:val="0"/>
          <w:numId w:val="1"/>
        </w:numPr>
        <w:spacing w:after="60" w:line="300"/>
      </w:pPr>
      <w:r>
        <w:rPr>
          <w:rFonts w:ascii="Lexend" w:cs="Arial" w:eastAsia="Arial" w:hAnsi="Lexend"/>
          <w:color w:val="242730"/>
          <w:sz w:val="20"/>
          <w:szCs w:val="20"/>
        </w:rPr>
        <w:t xml:space="preserve">Excellent analytical, problem-solving,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plumbing or related home services industry.</w:t>
      </w:r>
    </w:p>
    <w:p>
      <w:pPr>
        <w:pStyle w:val="ListParagraph"/>
        <w:numPr>
          <w:ilvl w:val="0"/>
          <w:numId w:val="1"/>
        </w:numPr>
        <w:spacing w:after="60" w:line="300"/>
      </w:pPr>
      <w:r>
        <w:rPr>
          <w:rFonts w:ascii="Lexend" w:cs="Arial" w:eastAsia="Arial" w:hAnsi="Lexend"/>
          <w:color w:val="242730"/>
          <w:sz w:val="20"/>
          <w:szCs w:val="20"/>
        </w:rPr>
        <w:t xml:space="preserve">Previous exposure to managing cross-functional teams in an operational role.</w:t>
      </w:r>
    </w:p>
    <w:p>
      <w:pPr>
        <w:pStyle w:val="ListParagraph"/>
        <w:numPr>
          <w:ilvl w:val="0"/>
          <w:numId w:val="1"/>
        </w:numPr>
        <w:spacing w:after="60" w:line="300"/>
      </w:pPr>
      <w:r>
        <w:rPr>
          <w:rFonts w:ascii="Lexend" w:cs="Arial" w:eastAsia="Arial" w:hAnsi="Lexend"/>
          <w:color w:val="242730"/>
          <w:sz w:val="20"/>
          <w:szCs w:val="20"/>
        </w:rPr>
        <w:t xml:space="preserve">Background in developing strategic plans and implementing process improvements.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software and performance management systems.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conduct site visits which may require standing, walking, and occasional lifting up to 25 lbs.</w:t>
      </w:r>
    </w:p>
    <w:p>
      <w:pPr>
        <w:pStyle w:val="ListParagraph"/>
        <w:numPr>
          <w:ilvl w:val="0"/>
          <w:numId w:val="1"/>
        </w:numPr>
        <w:spacing w:after="60" w:line="300"/>
      </w:pPr>
      <w:r>
        <w:rPr>
          <w:rFonts w:ascii="Lexend" w:cs="Arial" w:eastAsia="Arial" w:hAnsi="Lexend"/>
          <w:color w:val="242730"/>
          <w:sz w:val="20"/>
          <w:szCs w:val="20"/>
        </w:rPr>
        <w:t xml:space="preserve">Capacity to work in varied environments including active job sites and office settings.</w:t>
      </w:r>
    </w:p>
    <w:p>
      <w:pPr>
        <w:pStyle w:val="ListParagraph"/>
        <w:numPr>
          <w:ilvl w:val="0"/>
          <w:numId w:val="1"/>
        </w:numPr>
        <w:spacing w:after="60" w:line="300"/>
      </w:pPr>
      <w:r>
        <w:rPr>
          <w:rFonts w:ascii="Lexend" w:cs="Arial" w:eastAsia="Arial" w:hAnsi="Lexend"/>
          <w:color w:val="242730"/>
          <w:sz w:val="20"/>
          <w:szCs w:val="20"/>
        </w:rPr>
        <w:t xml:space="preserve">Occasional exposure to outdoor weather conditions during on-site visits.</w:t>
      </w:r>
    </w:p>
    <w:p>
      <w:pPr>
        <w:pStyle w:val="ListParagraph"/>
        <w:numPr>
          <w:ilvl w:val="0"/>
          <w:numId w:val="1"/>
        </w:numPr>
        <w:spacing w:after="60" w:line="300"/>
      </w:pPr>
      <w:r>
        <w:rPr>
          <w:rFonts w:ascii="Lexend" w:cs="Arial" w:eastAsia="Arial" w:hAnsi="Lexend"/>
          <w:color w:val="242730"/>
          <w:sz w:val="20"/>
          <w:szCs w:val="20"/>
        </w:rPr>
        <w:t xml:space="preserve">Comfortable with travel between multiple locations as needed.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periods or emergencies.</w:t>
      </w:r>
    </w:p>
    <w:p>
      <w:pPr>
        <w:pStyle w:val="ListParagraph"/>
        <w:numPr>
          <w:ilvl w:val="0"/>
          <w:numId w:val="1"/>
        </w:numPr>
        <w:spacing w:after="60" w:line="300"/>
      </w:pPr>
      <w:r>
        <w:rPr>
          <w:rFonts w:ascii="Lexend" w:cs="Arial" w:eastAsia="Arial" w:hAnsi="Lexend"/>
          <w:color w:val="242730"/>
          <w:sz w:val="20"/>
          <w:szCs w:val="20"/>
        </w:rPr>
        <w:t xml:space="preserve">Periodic travel between job sites and the head office.</w:t>
      </w:r>
    </w:p>
    <w:p>
      <w:pPr>
        <w:pStyle w:val="ListParagraph"/>
        <w:numPr>
          <w:ilvl w:val="0"/>
          <w:numId w:val="1"/>
        </w:numPr>
        <w:spacing w:after="60" w:line="300"/>
      </w:pPr>
      <w:r>
        <w:rPr>
          <w:rFonts w:ascii="Lexend" w:cs="Arial" w:eastAsia="Arial" w:hAnsi="Lexend"/>
          <w:color w:val="242730"/>
          <w:sz w:val="20"/>
          <w:szCs w:val="20"/>
        </w:rPr>
        <w:t xml:space="preserve">On-call duties when required to address urgent operational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$80,000 - $110,000 per year.</w:t>
      </w:r>
    </w:p>
    <w:p>
      <w:pPr>
        <w:pStyle w:val="ListParagraph"/>
        <w:numPr>
          <w:ilvl w:val="0"/>
          <w:numId w:val="1"/>
        </w:numPr>
        <w:spacing w:after="60" w:line="300"/>
      </w:pPr>
      <w:r>
        <w:rPr>
          <w:rFonts w:ascii="Lexend" w:cs="Arial" w:eastAsia="Arial" w:hAnsi="Lexend"/>
          <w:color w:val="242730"/>
          <w:sz w:val="20"/>
          <w:szCs w:val="20"/>
        </w:rPr>
        <w:t xml:space="preserve">Performance-based bonus structure in line with departmental targets.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fostering a culture of excellence, growth, and collaboration. We believe in empowering our employees through continuous professional development and a supportive work environment. Our commitment to customer satisfaction and quality service sets us apart, and we are enthusiastic about welcoming dynamic leaders who share our vision for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hirebus.com/job-descriptions/plumbing/general-manager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General Manager job description</dc:title>
  <dc:creator>HireBus</dc:creator>
  <dc:description>HireBus Role Blueprint: General Manager job description template for Plumbing.</dc:description>
  <cp:lastModifiedBy>Un-named</cp:lastModifiedBy>
  <cp:revision>1</cp:revision>
  <dcterms:created xsi:type="dcterms:W3CDTF">2026-10-20T09:03:10.573Z</dcterms:created>
  <dcterms:modified xsi:type="dcterms:W3CDTF">2026-10-20T09:03:10.573Z</dcterms:modified>
</cp:coreProperties>
</file>

<file path=docProps/custom.xml><?xml version="1.0" encoding="utf-8"?>
<Properties xmlns="http://schemas.openxmlformats.org/officeDocument/2006/custom-properties" xmlns:vt="http://schemas.openxmlformats.org/officeDocument/2006/docPropsVTypes"/>
</file>