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Pool &amp; Spa Maintenance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expert in pool and spa maintenance, performing highly complex repair tasks and ensuring the highest standards of safety and customer satisfaction. Mentor and guide team members to develop technical skills and promote safe chemical usage. Contribute to operational excellence and drive company success through proactive maintenance and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comprehensive repairs and maintenance on pool and spa systems with a focus on quality and efficiency.</w:t>
      </w:r>
    </w:p>
    <w:p>
      <w:pPr>
        <w:pStyle w:val="ListParagraph"/>
        <w:numPr>
          <w:ilvl w:val="0"/>
          <w:numId w:val="1"/>
        </w:numPr>
        <w:spacing w:after="60" w:line="300"/>
      </w:pPr>
      <w:r>
        <w:rPr>
          <w:rFonts w:ascii="Lexend" w:cs="Arial" w:eastAsia="Arial" w:hAnsi="Lexend"/>
          <w:color w:val="242730"/>
          <w:sz w:val="20"/>
          <w:szCs w:val="20"/>
        </w:rPr>
        <w:t xml:space="preserve">Mentor and train junior technicians, providing technical guidance and ensuring adherence to safety protocols.</w:t>
      </w:r>
    </w:p>
    <w:p>
      <w:pPr>
        <w:pStyle w:val="ListParagraph"/>
        <w:numPr>
          <w:ilvl w:val="0"/>
          <w:numId w:val="1"/>
        </w:numPr>
        <w:spacing w:after="60" w:line="300"/>
      </w:pPr>
      <w:r>
        <w:rPr>
          <w:rFonts w:ascii="Lexend" w:cs="Arial" w:eastAsia="Arial" w:hAnsi="Lexend"/>
          <w:color w:val="242730"/>
          <w:sz w:val="20"/>
          <w:szCs w:val="20"/>
        </w:rPr>
        <w:t xml:space="preserve">Ensure the proper and safe use of chemicals in compliance with industry standards and regulations.</w:t>
      </w:r>
    </w:p>
    <w:p>
      <w:pPr>
        <w:pStyle w:val="ListParagraph"/>
        <w:numPr>
          <w:ilvl w:val="0"/>
          <w:numId w:val="1"/>
        </w:numPr>
        <w:spacing w:after="60" w:line="300"/>
      </w:pPr>
      <w:r>
        <w:rPr>
          <w:rFonts w:ascii="Lexend" w:cs="Arial" w:eastAsia="Arial" w:hAnsi="Lexend"/>
          <w:color w:val="242730"/>
          <w:sz w:val="20"/>
          <w:szCs w:val="20"/>
        </w:rPr>
        <w:t xml:space="preserve">Diagnose and resolve complex technical issues, prioritizing work based on customer impact and urgency.</w:t>
      </w:r>
    </w:p>
    <w:p>
      <w:pPr>
        <w:pStyle w:val="ListParagraph"/>
        <w:numPr>
          <w:ilvl w:val="0"/>
          <w:numId w:val="1"/>
        </w:numPr>
        <w:spacing w:after="60" w:line="300"/>
      </w:pPr>
      <w:r>
        <w:rPr>
          <w:rFonts w:ascii="Lexend" w:cs="Arial" w:eastAsia="Arial" w:hAnsi="Lexend"/>
          <w:color w:val="242730"/>
          <w:sz w:val="20"/>
          <w:szCs w:val="20"/>
        </w:rPr>
        <w:t xml:space="preserve">Maintain detailed documentation of service activities and recommended follow-up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pool and spa systems to diagnose issues and perform routine maintenance checks.</w:t>
      </w:r>
    </w:p>
    <w:p>
      <w:pPr>
        <w:pStyle w:val="ListParagraph"/>
        <w:numPr>
          <w:ilvl w:val="0"/>
          <w:numId w:val="1"/>
        </w:numPr>
        <w:spacing w:after="60" w:line="300"/>
      </w:pPr>
      <w:r>
        <w:rPr>
          <w:rFonts w:ascii="Lexend" w:cs="Arial" w:eastAsia="Arial" w:hAnsi="Lexend"/>
          <w:color w:val="242730"/>
          <w:sz w:val="20"/>
          <w:szCs w:val="20"/>
        </w:rPr>
        <w:t xml:space="preserve">Engage with customers to understand service needs, provide recommendations, and communicate repair progress.</w:t>
      </w:r>
    </w:p>
    <w:p>
      <w:pPr>
        <w:pStyle w:val="ListParagraph"/>
        <w:numPr>
          <w:ilvl w:val="0"/>
          <w:numId w:val="1"/>
        </w:numPr>
        <w:spacing w:after="60" w:line="300"/>
      </w:pPr>
      <w:r>
        <w:rPr>
          <w:rFonts w:ascii="Lexend" w:cs="Arial" w:eastAsia="Arial" w:hAnsi="Lexend"/>
          <w:color w:val="242730"/>
          <w:sz w:val="20"/>
          <w:szCs w:val="20"/>
        </w:rPr>
        <w:t xml:space="preserve">Administer safe chemical treatments and balance pool water quality according to best practices.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plan and execute repair strategies for complex technical challenges.</w:t>
      </w:r>
    </w:p>
    <w:p>
      <w:pPr>
        <w:pStyle w:val="ListParagraph"/>
        <w:numPr>
          <w:ilvl w:val="0"/>
          <w:numId w:val="1"/>
        </w:numPr>
        <w:spacing w:after="60" w:line="300"/>
      </w:pPr>
      <w:r>
        <w:rPr>
          <w:rFonts w:ascii="Lexend" w:cs="Arial" w:eastAsia="Arial" w:hAnsi="Lexend"/>
          <w:color w:val="242730"/>
          <w:sz w:val="20"/>
          <w:szCs w:val="20"/>
        </w:rPr>
        <w:t xml:space="preserve">Document daily activities, service reports, and any adjustments for quality assurance.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First-time resolution rate: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Average repair turnaround time: ≤2 hours per service call.</w:t>
      </w:r>
    </w:p>
    <w:p>
      <w:pPr>
        <w:pStyle w:val="ListParagraph"/>
        <w:numPr>
          <w:ilvl w:val="0"/>
          <w:numId w:val="1"/>
        </w:numPr>
        <w:spacing w:after="60" w:line="300"/>
      </w:pPr>
      <w:r>
        <w:rPr>
          <w:rFonts w:ascii="Lexend" w:cs="Arial" w:eastAsia="Arial" w:hAnsi="Lexend"/>
          <w:color w:val="242730"/>
          <w:sz w:val="20"/>
          <w:szCs w:val="20"/>
        </w:rPr>
        <w:t xml:space="preserve">Safety incident rate: 0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technical certification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pool &amp; spa maintenance or a related field.</w:t>
      </w:r>
    </w:p>
    <w:p>
      <w:pPr>
        <w:pStyle w:val="ListParagraph"/>
        <w:numPr>
          <w:ilvl w:val="0"/>
          <w:numId w:val="1"/>
        </w:numPr>
        <w:spacing w:after="60" w:line="300"/>
      </w:pPr>
      <w:r>
        <w:rPr>
          <w:rFonts w:ascii="Lexend" w:cs="Arial" w:eastAsia="Arial" w:hAnsi="Lexend"/>
          <w:color w:val="242730"/>
          <w:sz w:val="20"/>
          <w:szCs w:val="20"/>
        </w:rPr>
        <w:t xml:space="preserve">Strong technical troubleshooting and repair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in safety protocols and chemical handling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supervisory or mentoring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Working knowledge of advanced pool and spa diagnostic tools and equipment.</w:t>
      </w:r>
    </w:p>
    <w:p>
      <w:pPr>
        <w:pStyle w:val="ListParagraph"/>
        <w:numPr>
          <w:ilvl w:val="0"/>
          <w:numId w:val="1"/>
        </w:numPr>
        <w:spacing w:after="60" w:line="300"/>
      </w:pPr>
      <w:r>
        <w:rPr>
          <w:rFonts w:ascii="Lexend" w:cs="Arial" w:eastAsia="Arial" w:hAnsi="Lexend"/>
          <w:color w:val="242730"/>
          <w:sz w:val="20"/>
          <w:szCs w:val="20"/>
        </w:rPr>
        <w:t xml:space="preserve">Experience in customer-facing roles with a strong track record of high customer satisfaction.</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requirements and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Working in outdoor environments subject to varied weather conditions.</w:t>
      </w:r>
    </w:p>
    <w:p>
      <w:pPr>
        <w:pStyle w:val="ListParagraph"/>
        <w:numPr>
          <w:ilvl w:val="0"/>
          <w:numId w:val="1"/>
        </w:numPr>
        <w:spacing w:after="60" w:line="300"/>
      </w:pPr>
      <w:r>
        <w:rPr>
          <w:rFonts w:ascii="Lexend" w:cs="Arial" w:eastAsia="Arial" w:hAnsi="Lexend"/>
          <w:color w:val="242730"/>
          <w:sz w:val="20"/>
          <w:szCs w:val="20"/>
        </w:rPr>
        <w:t xml:space="preserve">Standing, bending, and climbing required for equipment maintenance and repairs.</w:t>
      </w:r>
    </w:p>
    <w:p>
      <w:pPr>
        <w:pStyle w:val="ListParagraph"/>
        <w:numPr>
          <w:ilvl w:val="0"/>
          <w:numId w:val="1"/>
        </w:numPr>
        <w:spacing w:after="60" w:line="300"/>
      </w:pPr>
      <w:r>
        <w:rPr>
          <w:rFonts w:ascii="Lexend" w:cs="Arial" w:eastAsia="Arial" w:hAnsi="Lexend"/>
          <w:color w:val="242730"/>
          <w:sz w:val="20"/>
          <w:szCs w:val="20"/>
        </w:rPr>
        <w:t xml:space="preserve">Adept at working in confined spaces within pool and spa facilities.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 5:00 PM with occasional evening or weekend shifts.</w:t>
      </w:r>
    </w:p>
    <w:p>
      <w:pPr>
        <w:pStyle w:val="ListParagraph"/>
        <w:numPr>
          <w:ilvl w:val="0"/>
          <w:numId w:val="1"/>
        </w:numPr>
        <w:spacing w:after="60" w:line="300"/>
      </w:pPr>
      <w:r>
        <w:rPr>
          <w:rFonts w:ascii="Lexend" w:cs="Arial" w:eastAsia="Arial" w:hAnsi="Lexend"/>
          <w:color w:val="242730"/>
          <w:sz w:val="20"/>
          <w:szCs w:val="20"/>
        </w:rPr>
        <w:t xml:space="preserve">On-call duties may be required on a rotational basis.</w:t>
      </w:r>
    </w:p>
    <w:p>
      <w:pPr>
        <w:pStyle w:val="ListParagraph"/>
        <w:numPr>
          <w:ilvl w:val="0"/>
          <w:numId w:val="1"/>
        </w:numPr>
        <w:spacing w:after="60" w:line="300"/>
      </w:pPr>
      <w:r>
        <w:rPr>
          <w:rFonts w:ascii="Lexend" w:cs="Arial" w:eastAsia="Arial" w:hAnsi="Lexend"/>
          <w:color w:val="242730"/>
          <w:sz w:val="20"/>
          <w:szCs w:val="20"/>
        </w:rPr>
        <w:t xml:space="preserve">Travel may be necessary between service sites within the designated territory.</w:t>
      </w:r>
    </w:p>
    <w:p>
      <w:pPr>
        <w:pStyle w:val="ListParagraph"/>
        <w:numPr>
          <w:ilvl w:val="0"/>
          <w:numId w:val="1"/>
        </w:numPr>
        <w:spacing w:after="60" w:line="300"/>
      </w:pPr>
      <w:r>
        <w:rPr>
          <w:rFonts w:ascii="Lexend" w:cs="Arial" w:eastAsia="Arial" w:hAnsi="Lexend"/>
          <w:color w:val="242730"/>
          <w:sz w:val="20"/>
          <w:szCs w:val="20"/>
        </w:rPr>
        <w:t xml:space="preserve">Work is performed primarily on-site at customer locations and outdoor environments.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between $25 - $35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per quarter.</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 including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innovation, growth, and community, where every team member is valued and encouraged to develop professionally.</w:t>
      </w:r>
    </w:p>
    <w:p>
      <w:pPr>
        <w:pStyle w:val="ListParagraph"/>
        <w:numPr>
          <w:ilvl w:val="0"/>
          <w:numId w:val="1"/>
        </w:numPr>
        <w:spacing w:after="60" w:line="300"/>
      </w:pPr>
      <w:r>
        <w:rPr>
          <w:rFonts w:ascii="Lexend" w:cs="Arial" w:eastAsia="Arial" w:hAnsi="Lexend"/>
          <w:color w:val="242730"/>
          <w:sz w:val="20"/>
          <w:szCs w:val="20"/>
        </w:rPr>
        <w:t xml:space="preserve">We are dedicated to excellence, teamwork, and providing industry-leading service to our customers.</w:t>
      </w:r>
    </w:p>
    <w:p>
      <w:pPr>
        <w:pStyle w:val="ListParagraph"/>
        <w:numPr>
          <w:ilvl w:val="0"/>
          <w:numId w:val="1"/>
        </w:numPr>
        <w:spacing w:after="60" w:line="300"/>
      </w:pPr>
      <w:r>
        <w:rPr>
          <w:rFonts w:ascii="Lexend" w:cs="Arial" w:eastAsia="Arial" w:hAnsi="Lexend"/>
          <w:color w:val="242730"/>
          <w:sz w:val="20"/>
          <w:szCs w:val="20"/>
        </w:rPr>
        <w:t xml:space="preserve">Join us to be a part of a mission-driven team that celebrates success and constantly strives to improve.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hirebus.com/job-descriptions/pool-and-spa-maintenance/lead-technician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&amp; Spa Maintenance Lead Technician job description</dc:title>
  <dc:creator>HireBus</dc:creator>
  <dc:description>HireBus Role Blueprint: Lead Technician job description template for Pool &amp; Spa Maintenance.</dc:description>
  <cp:lastModifiedBy>Un-named</cp:lastModifiedBy>
  <cp:revision>1</cp:revision>
  <dcterms:created xsi:type="dcterms:W3CDTF">2026-10-20T09:03:39.272Z</dcterms:created>
  <dcterms:modified xsi:type="dcterms:W3CDTF">2026-10-20T09:03:39.272Z</dcterms:modified>
</cp:coreProperties>
</file>

<file path=docProps/custom.xml><?xml version="1.0" encoding="utf-8"?>
<Properties xmlns="http://schemas.openxmlformats.org/officeDocument/2006/custom-properties" xmlns:vt="http://schemas.openxmlformats.org/officeDocument/2006/docPropsVTypes"/>
</file>