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remodeling projects by monitoring workmanship, resolving on-site issues, and ensuring strict compliance with company and industry standards. Serve as the communication bridge between project teams and upper management to maintain high quality and timely completion of jobs. Utilize leadership and technical expertise to drive operational success and client satisfaction in every project.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Monitor and inspect ongoing remodeling work to verify adherence to quality, safety, and regulatory standards.</w:t>
      </w:r>
    </w:p>
    <w:p>
      <w:pPr>
        <w:pStyle w:val="ListParagraph"/>
        <w:numPr>
          <w:ilvl w:val="0"/>
          <w:numId w:val="1"/>
        </w:numPr>
        <w:spacing w:after="60" w:line="300"/>
      </w:pPr>
      <w:r>
        <w:rPr>
          <w:rFonts w:ascii="Lexend" w:cs="Arial" w:eastAsia="Arial" w:hAnsi="Lexend"/>
          <w:color w:val="242730"/>
          <w:sz w:val="20"/>
          <w:szCs w:val="20"/>
        </w:rPr>
        <w:t xml:space="preserve">Resolve technical and operational issues on-site promptly and efficiently.</w:t>
      </w:r>
    </w:p>
    <w:p>
      <w:pPr>
        <w:pStyle w:val="ListParagraph"/>
        <w:numPr>
          <w:ilvl w:val="0"/>
          <w:numId w:val="1"/>
        </w:numPr>
        <w:spacing w:after="60" w:line="300"/>
      </w:pPr>
      <w:r>
        <w:rPr>
          <w:rFonts w:ascii="Lexend" w:cs="Arial" w:eastAsia="Arial" w:hAnsi="Lexend"/>
          <w:color w:val="242730"/>
          <w:sz w:val="20"/>
          <w:szCs w:val="20"/>
        </w:rPr>
        <w:t xml:space="preserve">Ensure all activities comply with building codes, company policies, and industry best practices.</w:t>
      </w:r>
    </w:p>
    <w:p>
      <w:pPr>
        <w:pStyle w:val="ListParagraph"/>
        <w:numPr>
          <w:ilvl w:val="0"/>
          <w:numId w:val="1"/>
        </w:numPr>
        <w:spacing w:after="60" w:line="300"/>
      </w:pPr>
      <w:r>
        <w:rPr>
          <w:rFonts w:ascii="Lexend" w:cs="Arial" w:eastAsia="Arial" w:hAnsi="Lexend"/>
          <w:color w:val="242730"/>
          <w:sz w:val="20"/>
          <w:szCs w:val="20"/>
        </w:rPr>
        <w:t xml:space="preserve">Communicate effectively with project managers, contractors, and clients regarding project updates and concerns.</w:t>
      </w:r>
    </w:p>
    <w:p>
      <w:pPr>
        <w:pStyle w:val="ListParagraph"/>
        <w:numPr>
          <w:ilvl w:val="0"/>
          <w:numId w:val="1"/>
        </w:numPr>
        <w:spacing w:after="60" w:line="300"/>
      </w:pPr>
      <w:r>
        <w:rPr>
          <w:rFonts w:ascii="Lexend" w:cs="Arial" w:eastAsia="Arial" w:hAnsi="Lexend"/>
          <w:color w:val="242730"/>
          <w:sz w:val="20"/>
          <w:szCs w:val="20"/>
        </w:rPr>
        <w:t xml:space="preserve">Enforce best practices in workmanship and resolve conflicts to maintain project momentum and quality.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on-site inspections to assess job progress and quality of work.</w:t>
      </w:r>
    </w:p>
    <w:p>
      <w:pPr>
        <w:pStyle w:val="ListParagraph"/>
        <w:numPr>
          <w:ilvl w:val="0"/>
          <w:numId w:val="1"/>
        </w:numPr>
        <w:spacing w:after="60" w:line="300"/>
      </w:pPr>
      <w:r>
        <w:rPr>
          <w:rFonts w:ascii="Lexend" w:cs="Arial" w:eastAsia="Arial" w:hAnsi="Lexend"/>
          <w:color w:val="242730"/>
          <w:sz w:val="20"/>
          <w:szCs w:val="20"/>
        </w:rPr>
        <w:t xml:space="preserve">Coordinate with the project team to schedule and prioritize tasks.</w:t>
      </w:r>
    </w:p>
    <w:p>
      <w:pPr>
        <w:pStyle w:val="ListParagraph"/>
        <w:numPr>
          <w:ilvl w:val="0"/>
          <w:numId w:val="1"/>
        </w:numPr>
        <w:spacing w:after="60" w:line="300"/>
      </w:pPr>
      <w:r>
        <w:rPr>
          <w:rFonts w:ascii="Lexend" w:cs="Arial" w:eastAsia="Arial" w:hAnsi="Lexend"/>
          <w:color w:val="242730"/>
          <w:sz w:val="20"/>
          <w:szCs w:val="20"/>
        </w:rPr>
        <w:t xml:space="preserve">Address and resolve any immediate concerns or discrepancies on the job site.</w:t>
      </w:r>
    </w:p>
    <w:p>
      <w:pPr>
        <w:pStyle w:val="ListParagraph"/>
        <w:numPr>
          <w:ilvl w:val="0"/>
          <w:numId w:val="1"/>
        </w:numPr>
        <w:spacing w:after="60" w:line="300"/>
      </w:pPr>
      <w:r>
        <w:rPr>
          <w:rFonts w:ascii="Lexend" w:cs="Arial" w:eastAsia="Arial" w:hAnsi="Lexend"/>
          <w:color w:val="242730"/>
          <w:sz w:val="20"/>
          <w:szCs w:val="20"/>
        </w:rPr>
        <w:t xml:space="preserve">Maintain detailed records of inspections, issues, and resolutions for reporting purposes.</w:t>
      </w:r>
    </w:p>
    <w:p>
      <w:pPr>
        <w:pStyle w:val="ListParagraph"/>
        <w:numPr>
          <w:ilvl w:val="0"/>
          <w:numId w:val="1"/>
        </w:numPr>
        <w:spacing w:after="60" w:line="300"/>
      </w:pPr>
      <w:r>
        <w:rPr>
          <w:rFonts w:ascii="Lexend" w:cs="Arial" w:eastAsia="Arial" w:hAnsi="Lexend"/>
          <w:color w:val="242730"/>
          <w:sz w:val="20"/>
          <w:szCs w:val="20"/>
        </w:rPr>
        <w:t xml:space="preserve">Facilitate communication between clients and the project team to ensure expectations are met.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Completion Rate: 95% of projects completed on time.</w:t>
      </w:r>
    </w:p>
    <w:p>
      <w:pPr>
        <w:pStyle w:val="ListParagraph"/>
        <w:numPr>
          <w:ilvl w:val="0"/>
          <w:numId w:val="1"/>
        </w:numPr>
        <w:spacing w:after="60" w:line="300"/>
      </w:pPr>
      <w:r>
        <w:rPr>
          <w:rFonts w:ascii="Lexend" w:cs="Arial" w:eastAsia="Arial" w:hAnsi="Lexend"/>
          <w:color w:val="242730"/>
          <w:sz w:val="20"/>
          <w:szCs w:val="20"/>
        </w:rPr>
        <w:t xml:space="preserve">Quality Compliance Rate: 98% adherence to safety and building standards.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based on post-project surveys.</w:t>
      </w:r>
    </w:p>
    <w:p>
      <w:pPr>
        <w:pStyle w:val="ListParagraph"/>
        <w:numPr>
          <w:ilvl w:val="0"/>
          <w:numId w:val="1"/>
        </w:numPr>
        <w:spacing w:after="60" w:line="300"/>
      </w:pPr>
      <w:r>
        <w:rPr>
          <w:rFonts w:ascii="Lexend" w:cs="Arial" w:eastAsia="Arial" w:hAnsi="Lexend"/>
          <w:color w:val="242730"/>
          <w:sz w:val="20"/>
          <w:szCs w:val="20"/>
        </w:rPr>
        <w:t xml:space="preserve">Issue Resolution Time: Issues resolved within 24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preferred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a supervisory role within remodeling or construction.</w:t>
      </w:r>
    </w:p>
    <w:p>
      <w:pPr>
        <w:pStyle w:val="ListParagraph"/>
        <w:numPr>
          <w:ilvl w:val="0"/>
          <w:numId w:val="1"/>
        </w:numPr>
        <w:spacing w:after="60" w:line="300"/>
      </w:pPr>
      <w:r>
        <w:rPr>
          <w:rFonts w:ascii="Lexend" w:cs="Arial" w:eastAsia="Arial" w:hAnsi="Lexend"/>
          <w:color w:val="242730"/>
          <w:sz w:val="20"/>
          <w:szCs w:val="20"/>
        </w:rPr>
        <w:t xml:space="preserve">Strong leadership skills and a keen eye for detail in quality control.</w:t>
      </w:r>
    </w:p>
    <w:p>
      <w:pPr>
        <w:pStyle w:val="ListParagraph"/>
        <w:numPr>
          <w:ilvl w:val="0"/>
          <w:numId w:val="1"/>
        </w:numPr>
        <w:spacing w:after="60" w:line="300"/>
      </w:pPr>
      <w:r>
        <w:rPr>
          <w:rFonts w:ascii="Lexend" w:cs="Arial" w:eastAsia="Arial" w:hAnsi="Lexend"/>
          <w:color w:val="242730"/>
          <w:sz w:val="20"/>
          <w:szCs w:val="20"/>
        </w:rPr>
        <w:t xml:space="preserve">Excellent problem-solving abilities and clear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reading blueprints and using project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remodeling industry or a similar construction environment.</w:t>
      </w:r>
    </w:p>
    <w:p>
      <w:pPr>
        <w:pStyle w:val="ListParagraph"/>
        <w:numPr>
          <w:ilvl w:val="0"/>
          <w:numId w:val="1"/>
        </w:numPr>
        <w:spacing w:after="60" w:line="300"/>
      </w:pPr>
      <w:r>
        <w:rPr>
          <w:rFonts w:ascii="Lexend" w:cs="Arial" w:eastAsia="Arial" w:hAnsi="Lexend"/>
          <w:color w:val="242730"/>
          <w:sz w:val="20"/>
          <w:szCs w:val="20"/>
        </w:rPr>
        <w:t xml:space="preserve">Background in managing large-scale remodeling projects with multiple teams.</w:t>
      </w:r>
    </w:p>
    <w:p>
      <w:pPr>
        <w:pStyle w:val="ListParagraph"/>
        <w:numPr>
          <w:ilvl w:val="0"/>
          <w:numId w:val="1"/>
        </w:numPr>
        <w:spacing w:after="60" w:line="300"/>
      </w:pPr>
      <w:r>
        <w:rPr>
          <w:rFonts w:ascii="Lexend" w:cs="Arial" w:eastAsia="Arial" w:hAnsi="Lexend"/>
          <w:color w:val="242730"/>
          <w:sz w:val="20"/>
          <w:szCs w:val="20"/>
        </w:rPr>
        <w:t xml:space="preserve">Proven track record of outstanding performance in quality assurance and project supervision.</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safety regulations, and compliance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pounds.</w:t>
      </w:r>
    </w:p>
    <w:p>
      <w:pPr>
        <w:pStyle w:val="ListParagraph"/>
        <w:numPr>
          <w:ilvl w:val="0"/>
          <w:numId w:val="1"/>
        </w:numPr>
        <w:spacing w:after="60" w:line="300"/>
      </w:pPr>
      <w:r>
        <w:rPr>
          <w:rFonts w:ascii="Lexend" w:cs="Arial" w:eastAsia="Arial" w:hAnsi="Lexend"/>
          <w:color w:val="242730"/>
          <w:sz w:val="20"/>
          <w:szCs w:val="20"/>
        </w:rPr>
        <w:t xml:space="preserve">Frequent walking, standing, and climbing ladders on job sites.</w:t>
      </w:r>
    </w:p>
    <w:p>
      <w:pPr>
        <w:pStyle w:val="ListParagraph"/>
        <w:numPr>
          <w:ilvl w:val="0"/>
          <w:numId w:val="1"/>
        </w:numPr>
        <w:spacing w:after="60" w:line="300"/>
      </w:pPr>
      <w:r>
        <w:rPr>
          <w:rFonts w:ascii="Lexend" w:cs="Arial" w:eastAsia="Arial" w:hAnsi="Lexend"/>
          <w:color w:val="242730"/>
          <w:sz w:val="20"/>
          <w:szCs w:val="20"/>
        </w:rPr>
        <w:t xml:space="preserve">Work in varying weather conditions, including hot and cold environments.</w:t>
      </w:r>
    </w:p>
    <w:p>
      <w:pPr>
        <w:pStyle w:val="ListParagraph"/>
        <w:numPr>
          <w:ilvl w:val="0"/>
          <w:numId w:val="1"/>
        </w:numPr>
        <w:spacing w:after="60" w:line="300"/>
      </w:pPr>
      <w:r>
        <w:rPr>
          <w:rFonts w:ascii="Lexend" w:cs="Arial" w:eastAsia="Arial" w:hAnsi="Lexend"/>
          <w:color w:val="242730"/>
          <w:sz w:val="20"/>
          <w:szCs w:val="20"/>
        </w:rPr>
        <w:t xml:space="preserve">Must occasionally work in confined spaces and on uneven terrains.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schedule: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or weekend work required based on project deadlines.</w:t>
      </w:r>
    </w:p>
    <w:p>
      <w:pPr>
        <w:pStyle w:val="ListParagraph"/>
        <w:numPr>
          <w:ilvl w:val="0"/>
          <w:numId w:val="1"/>
        </w:numPr>
        <w:spacing w:after="60" w:line="300"/>
      </w:pPr>
      <w:r>
        <w:rPr>
          <w:rFonts w:ascii="Lexend" w:cs="Arial" w:eastAsia="Arial" w:hAnsi="Lexend"/>
          <w:color w:val="242730"/>
          <w:sz w:val="20"/>
          <w:szCs w:val="20"/>
        </w:rPr>
        <w:t xml:space="preserve">Frequent visits to active job sites in diverse environmental conditions.</w:t>
      </w:r>
    </w:p>
    <w:p>
      <w:pPr>
        <w:pStyle w:val="ListParagraph"/>
        <w:numPr>
          <w:ilvl w:val="0"/>
          <w:numId w:val="1"/>
        </w:numPr>
        <w:spacing w:after="60" w:line="300"/>
      </w:pPr>
      <w:r>
        <w:rPr>
          <w:rFonts w:ascii="Lexend" w:cs="Arial" w:eastAsia="Arial" w:hAnsi="Lexend"/>
          <w:color w:val="242730"/>
          <w:sz w:val="20"/>
          <w:szCs w:val="20"/>
        </w:rPr>
        <w:t xml:space="preserve">May require travel between job sites within the local region.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$60,000 - $80,000 USD annually.</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tied to project quality and deadlines.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supportive environment that encourages innovation, growth, and excellence.</w:t>
      </w:r>
    </w:p>
    <w:p>
      <w:pPr>
        <w:pStyle w:val="ListParagraph"/>
        <w:numPr>
          <w:ilvl w:val="0"/>
          <w:numId w:val="1"/>
        </w:numPr>
        <w:spacing w:after="60" w:line="300"/>
      </w:pPr>
      <w:r>
        <w:rPr>
          <w:rFonts w:ascii="Lexend" w:cs="Arial" w:eastAsia="Arial" w:hAnsi="Lexend"/>
          <w:color w:val="242730"/>
          <w:sz w:val="20"/>
          <w:szCs w:val="20"/>
        </w:rPr>
        <w:t xml:space="preserve">We pride ourselves on a collaborative culture where every team member's contribution is valued and recognized.</w:t>
      </w:r>
    </w:p>
    <w:p>
      <w:pPr>
        <w:pStyle w:val="ListParagraph"/>
        <w:numPr>
          <w:ilvl w:val="0"/>
          <w:numId w:val="1"/>
        </w:numPr>
        <w:spacing w:after="60" w:line="300"/>
      </w:pPr>
      <w:r>
        <w:rPr>
          <w:rFonts w:ascii="Lexend" w:cs="Arial" w:eastAsia="Arial" w:hAnsi="Lexend"/>
          <w:color w:val="242730"/>
          <w:sz w:val="20"/>
          <w:szCs w:val="20"/>
        </w:rPr>
        <w:t xml:space="preserve">We are committed to advancing career development through continuous training and challenging projects.</w:t>
      </w:r>
    </w:p>
    <w:p>
      <w:pPr>
        <w:pStyle w:val="ListParagraph"/>
        <w:numPr>
          <w:ilvl w:val="0"/>
          <w:numId w:val="1"/>
        </w:numPr>
        <w:spacing w:after="60" w:line="300"/>
      </w:pPr>
      <w:r>
        <w:rPr>
          <w:rFonts w:ascii="Lexend" w:cs="Arial" w:eastAsia="Arial" w:hAnsi="Lexend"/>
          <w:color w:val="242730"/>
          <w:sz w:val="20"/>
          <w:szCs w:val="20"/>
        </w:rPr>
        <w:t xml:space="preserve">Our mission is to deliver exceptional remodeling services while nurturing a dynamic and inclusive team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Field Supervisor job description</dc:title>
  <dc:creator>HireBus</dc:creator>
  <dc:description>HireBus Role Blueprint: Field Supervisor job description template for Remodeling.</dc:description>
  <cp:lastModifiedBy>Un-named</cp:lastModifiedBy>
  <cp:revision>1</cp:revision>
  <dcterms:created xsi:type="dcterms:W3CDTF">2026-10-23T06:47:09.694Z</dcterms:created>
  <dcterms:modified xsi:type="dcterms:W3CDTF">2026-10-23T06:47:09.694Z</dcterms:modified>
</cp:coreProperties>
</file>

<file path=docProps/custom.xml><?xml version="1.0" encoding="utf-8"?>
<Properties xmlns="http://schemas.openxmlformats.org/officeDocument/2006/custom-properties" xmlns:vt="http://schemas.openxmlformats.org/officeDocument/2006/docPropsVTypes"/>
</file>