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Remodeling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and coordinate daily remodeling operations to ensure projects are completed on time and within budget. Manage staffing, resource allocation, and workflow organization to drive efficiency and customer satisfaction. Serve as a critical link between project teams and executive management, ensuring clear communication and strategic alignment. Enhance operational systems to support rapid business growth within the remodeling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Coordinate daily workflows and scheduling across remodeling projects to maximize production efficiency.</w:t>
      </w:r>
    </w:p>
    <w:p>
      <w:pPr>
        <w:pStyle w:val="ListParagraph"/>
        <w:numPr>
          <w:ilvl w:val="0"/>
          <w:numId w:val="1"/>
        </w:numPr>
        <w:spacing w:after="60" w:line="300"/>
      </w:pPr>
      <w:r>
        <w:rPr>
          <w:rFonts w:ascii="Lexend" w:cs="Arial" w:eastAsia="Arial" w:hAnsi="Lexend"/>
          <w:color w:val="242730"/>
          <w:sz w:val="20"/>
          <w:szCs w:val="20"/>
        </w:rPr>
        <w:t xml:space="preserve">Manage staffing including hiring, training, and performance evaluations to ensure a high-performing team.</w:t>
      </w:r>
    </w:p>
    <w:p>
      <w:pPr>
        <w:pStyle w:val="ListParagraph"/>
        <w:numPr>
          <w:ilvl w:val="0"/>
          <w:numId w:val="1"/>
        </w:numPr>
        <w:spacing w:after="60" w:line="300"/>
      </w:pPr>
      <w:r>
        <w:rPr>
          <w:rFonts w:ascii="Lexend" w:cs="Arial" w:eastAsia="Arial" w:hAnsi="Lexend"/>
          <w:color w:val="242730"/>
          <w:sz w:val="20"/>
          <w:szCs w:val="20"/>
        </w:rPr>
        <w:t xml:space="preserve">Allocate resources effectively, balancing material procurement and labor needs across multiple projects.</w:t>
      </w:r>
    </w:p>
    <w:p>
      <w:pPr>
        <w:pStyle w:val="ListParagraph"/>
        <w:numPr>
          <w:ilvl w:val="0"/>
          <w:numId w:val="1"/>
        </w:numPr>
        <w:spacing w:after="60" w:line="300"/>
      </w:pPr>
      <w:r>
        <w:rPr>
          <w:rFonts w:ascii="Lexend" w:cs="Arial" w:eastAsia="Arial" w:hAnsi="Lexend"/>
          <w:color w:val="242730"/>
          <w:sz w:val="20"/>
          <w:szCs w:val="20"/>
        </w:rPr>
        <w:t xml:space="preserve">Develop and implement operational procedures and systems to drive continuous improvement.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assign daily tasks and project priorities in collaboration with team leads and project managers.</w:t>
      </w:r>
    </w:p>
    <w:p>
      <w:pPr>
        <w:pStyle w:val="ListParagraph"/>
        <w:numPr>
          <w:ilvl w:val="0"/>
          <w:numId w:val="1"/>
        </w:numPr>
        <w:spacing w:after="60" w:line="300"/>
      </w:pPr>
      <w:r>
        <w:rPr>
          <w:rFonts w:ascii="Lexend" w:cs="Arial" w:eastAsia="Arial" w:hAnsi="Lexend"/>
          <w:color w:val="242730"/>
          <w:sz w:val="20"/>
          <w:szCs w:val="20"/>
        </w:rPr>
        <w:t xml:space="preserve">Monitor job site progress and adjust staffing or resource allocations as needed.</w:t>
      </w:r>
    </w:p>
    <w:p>
      <w:pPr>
        <w:pStyle w:val="ListParagraph"/>
        <w:numPr>
          <w:ilvl w:val="0"/>
          <w:numId w:val="1"/>
        </w:numPr>
        <w:spacing w:after="60" w:line="300"/>
      </w:pPr>
      <w:r>
        <w:rPr>
          <w:rFonts w:ascii="Lexend" w:cs="Arial" w:eastAsia="Arial" w:hAnsi="Lexend"/>
          <w:color w:val="242730"/>
          <w:sz w:val="20"/>
          <w:szCs w:val="20"/>
        </w:rPr>
        <w:t xml:space="preserve">Conduct daily briefings with crews to communicate project updates, safety protocols, and customer requirements.</w:t>
      </w:r>
    </w:p>
    <w:p>
      <w:pPr>
        <w:pStyle w:val="ListParagraph"/>
        <w:numPr>
          <w:ilvl w:val="0"/>
          <w:numId w:val="1"/>
        </w:numPr>
        <w:spacing w:after="60" w:line="300"/>
      </w:pPr>
      <w:r>
        <w:rPr>
          <w:rFonts w:ascii="Lexend" w:cs="Arial" w:eastAsia="Arial" w:hAnsi="Lexend"/>
          <w:color w:val="242730"/>
          <w:sz w:val="20"/>
          <w:szCs w:val="20"/>
        </w:rPr>
        <w:t xml:space="preserve">Address customer inquiries and ensure swift resolution of any on-site issues to maintain high satisfaction levels.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Project Completion Rate: ≥90% of projects completed as scheduled.</w:t>
      </w:r>
    </w:p>
    <w:p>
      <w:pPr>
        <w:pStyle w:val="ListParagraph"/>
        <w:numPr>
          <w:ilvl w:val="0"/>
          <w:numId w:val="1"/>
        </w:numPr>
        <w:spacing w:after="60" w:line="300"/>
      </w:pPr>
      <w:r>
        <w:rPr>
          <w:rFonts w:ascii="Lexend" w:cs="Arial" w:eastAsia="Arial" w:hAnsi="Lexend"/>
          <w:color w:val="242730"/>
          <w:sz w:val="20"/>
          <w:szCs w:val="20"/>
        </w:rPr>
        <w:t xml:space="preserve">Workforce Utilization Rate: Achieve an 85% or higher productive staffing level.</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rating of &gt;4.8 stars across project feedback.</w:t>
      </w:r>
    </w:p>
    <w:p>
      <w:pPr>
        <w:pStyle w:val="ListParagraph"/>
        <w:numPr>
          <w:ilvl w:val="0"/>
          <w:numId w:val="1"/>
        </w:numPr>
        <w:spacing w:after="60" w:line="300"/>
      </w:pPr>
      <w:r>
        <w:rPr>
          <w:rFonts w:ascii="Lexend" w:cs="Arial" w:eastAsia="Arial" w:hAnsi="Lexend"/>
          <w:color w:val="242730"/>
          <w:sz w:val="20"/>
          <w:szCs w:val="20"/>
        </w:rPr>
        <w:t xml:space="preserve">Operational Efficiency: Reduce project turnaround time by 10% year-over-year.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Management,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operations management within the remodeling or construction industry.</w:t>
      </w:r>
    </w:p>
    <w:p>
      <w:pPr>
        <w:pStyle w:val="ListParagraph"/>
        <w:numPr>
          <w:ilvl w:val="0"/>
          <w:numId w:val="1"/>
        </w:numPr>
        <w:spacing w:after="60" w:line="300"/>
      </w:pPr>
      <w:r>
        <w:rPr>
          <w:rFonts w:ascii="Lexend" w:cs="Arial" w:eastAsia="Arial" w:hAnsi="Lexend"/>
          <w:color w:val="242730"/>
          <w:sz w:val="20"/>
          <w:szCs w:val="20"/>
        </w:rPr>
        <w:t xml:space="preserve">Strong leadership, communication, and problem-solving skills to manage diverse teams and complex projects.</w:t>
      </w:r>
    </w:p>
    <w:p>
      <w:pPr>
        <w:pStyle w:val="ListParagraph"/>
        <w:numPr>
          <w:ilvl w:val="0"/>
          <w:numId w:val="1"/>
        </w:numPr>
        <w:spacing w:after="60" w:line="300"/>
      </w:pPr>
      <w:r>
        <w:rPr>
          <w:rFonts w:ascii="Lexend" w:cs="Arial" w:eastAsia="Arial" w:hAnsi="Lexend"/>
          <w:color w:val="242730"/>
          <w:sz w:val="20"/>
          <w:szCs w:val="20"/>
        </w:rPr>
        <w:t xml:space="preserve">Proficient in project management software and MS Office Suite, with a solid understanding of budgeting and cost control.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remodeling or home improvement industries with a proven track record of operational success.</w:t>
      </w:r>
    </w:p>
    <w:p>
      <w:pPr>
        <w:pStyle w:val="ListParagraph"/>
        <w:numPr>
          <w:ilvl w:val="0"/>
          <w:numId w:val="1"/>
        </w:numPr>
        <w:spacing w:after="60" w:line="300"/>
      </w:pPr>
      <w:r>
        <w:rPr>
          <w:rFonts w:ascii="Lexend" w:cs="Arial" w:eastAsia="Arial" w:hAnsi="Lexend"/>
          <w:color w:val="242730"/>
          <w:sz w:val="20"/>
          <w:szCs w:val="20"/>
        </w:rPr>
        <w:t xml:space="preserve">Background in implementing process improvements and using data-driven decision-making in operations.</w:t>
      </w:r>
    </w:p>
    <w:p>
      <w:pPr>
        <w:pStyle w:val="ListParagraph"/>
        <w:numPr>
          <w:ilvl w:val="0"/>
          <w:numId w:val="1"/>
        </w:numPr>
        <w:spacing w:after="60" w:line="300"/>
      </w:pPr>
      <w:r>
        <w:rPr>
          <w:rFonts w:ascii="Lexend" w:cs="Arial" w:eastAsia="Arial" w:hAnsi="Lexend"/>
          <w:color w:val="242730"/>
          <w:sz w:val="20"/>
          <w:szCs w:val="20"/>
        </w:rPr>
        <w:t xml:space="preserve">Familiarity with local building codes, safety regulations, and construction best practices.</w:t>
      </w:r>
    </w:p>
    <w:p>
      <w:pPr>
        <w:pStyle w:val="ListParagraph"/>
        <w:numPr>
          <w:ilvl w:val="0"/>
          <w:numId w:val="1"/>
        </w:numPr>
        <w:spacing w:after="60" w:line="300"/>
      </w:pPr>
      <w:r>
        <w:rPr>
          <w:rFonts w:ascii="Lexend" w:cs="Arial" w:eastAsia="Arial" w:hAnsi="Lexend"/>
          <w:color w:val="242730"/>
          <w:sz w:val="20"/>
          <w:szCs w:val="20"/>
        </w:rPr>
        <w:t xml:space="preserve">Experience managing multi-site projects and coordinating large-scale remodeling efforts.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 pounds and maneuver through active jobsite environments.</w:t>
      </w:r>
    </w:p>
    <w:p>
      <w:pPr>
        <w:pStyle w:val="ListParagraph"/>
        <w:numPr>
          <w:ilvl w:val="0"/>
          <w:numId w:val="1"/>
        </w:numPr>
        <w:spacing w:after="60" w:line="300"/>
      </w:pPr>
      <w:r>
        <w:rPr>
          <w:rFonts w:ascii="Lexend" w:cs="Arial" w:eastAsia="Arial" w:hAnsi="Lexend"/>
          <w:color w:val="242730"/>
          <w:sz w:val="20"/>
          <w:szCs w:val="20"/>
        </w:rPr>
        <w:t xml:space="preserve">Frequent movement in and between job sites including bending, standing, and walking for extended periods.</w:t>
      </w:r>
    </w:p>
    <w:p>
      <w:pPr>
        <w:pStyle w:val="ListParagraph"/>
        <w:numPr>
          <w:ilvl w:val="0"/>
          <w:numId w:val="1"/>
        </w:numPr>
        <w:spacing w:after="60" w:line="300"/>
      </w:pPr>
      <w:r>
        <w:rPr>
          <w:rFonts w:ascii="Lexend" w:cs="Arial" w:eastAsia="Arial" w:hAnsi="Lexend"/>
          <w:color w:val="242730"/>
          <w:sz w:val="20"/>
          <w:szCs w:val="20"/>
        </w:rPr>
        <w:t xml:space="preserve">Exposure to varying weather conditions while conducting on-site inspections.</w:t>
      </w:r>
    </w:p>
    <w:p>
      <w:pPr>
        <w:pStyle w:val="ListParagraph"/>
        <w:numPr>
          <w:ilvl w:val="0"/>
          <w:numId w:val="1"/>
        </w:numPr>
        <w:spacing w:after="60" w:line="300"/>
      </w:pPr>
      <w:r>
        <w:rPr>
          <w:rFonts w:ascii="Lexend" w:cs="Arial" w:eastAsia="Arial" w:hAnsi="Lexend"/>
          <w:color w:val="242730"/>
          <w:sz w:val="20"/>
          <w:szCs w:val="20"/>
        </w:rPr>
        <w:t xml:space="preserve">Comfortable working in environments that may be noisy or require personal protective equipment.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workweek of 40 hours with additional hours during peak project periods.</w:t>
      </w:r>
    </w:p>
    <w:p>
      <w:pPr>
        <w:pStyle w:val="ListParagraph"/>
        <w:numPr>
          <w:ilvl w:val="0"/>
          <w:numId w:val="1"/>
        </w:numPr>
        <w:spacing w:after="60" w:line="300"/>
      </w:pPr>
      <w:r>
        <w:rPr>
          <w:rFonts w:ascii="Lexend" w:cs="Arial" w:eastAsia="Arial" w:hAnsi="Lexend"/>
          <w:color w:val="242730"/>
          <w:sz w:val="20"/>
          <w:szCs w:val="20"/>
        </w:rPr>
        <w:t xml:space="preserve">Predominantly office-based with regular visits to job sites.</w:t>
      </w:r>
    </w:p>
    <w:p>
      <w:pPr>
        <w:pStyle w:val="ListParagraph"/>
        <w:numPr>
          <w:ilvl w:val="0"/>
          <w:numId w:val="1"/>
        </w:numPr>
        <w:spacing w:after="60" w:line="300"/>
      </w:pPr>
      <w:r>
        <w:rPr>
          <w:rFonts w:ascii="Lexend" w:cs="Arial" w:eastAsia="Arial" w:hAnsi="Lexend"/>
          <w:color w:val="242730"/>
          <w:sz w:val="20"/>
          <w:szCs w:val="20"/>
        </w:rPr>
        <w:t xml:space="preserve">Minimal travel required within the local service area or region.</w:t>
      </w:r>
    </w:p>
    <w:p>
      <w:pPr>
        <w:pStyle w:val="ListParagraph"/>
        <w:numPr>
          <w:ilvl w:val="0"/>
          <w:numId w:val="1"/>
        </w:numPr>
        <w:spacing w:after="60" w:line="300"/>
      </w:pPr>
      <w:r>
        <w:rPr>
          <w:rFonts w:ascii="Lexend" w:cs="Arial" w:eastAsia="Arial" w:hAnsi="Lexend"/>
          <w:color w:val="242730"/>
          <w:sz w:val="20"/>
          <w:szCs w:val="20"/>
        </w:rPr>
        <w:t xml:space="preserve">Occasional on-call availability to handle urgent project issues or unforeseen site challenges.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$70,000 - $90,000 USD depending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Eligible for performance-based bonuses linked to project milestones and operational targets.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Retirement savings plan (401k)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fostering a supportive and innovative work environment where every team member is empowered to grow professionally.</w:t>
      </w:r>
    </w:p>
    <w:p>
      <w:pPr>
        <w:pStyle w:val="ListParagraph"/>
        <w:numPr>
          <w:ilvl w:val="0"/>
          <w:numId w:val="1"/>
        </w:numPr>
        <w:spacing w:after="60" w:line="300"/>
      </w:pPr>
      <w:r>
        <w:rPr>
          <w:rFonts w:ascii="Lexend" w:cs="Arial" w:eastAsia="Arial" w:hAnsi="Lexend"/>
          <w:color w:val="242730"/>
          <w:sz w:val="20"/>
          <w:szCs w:val="20"/>
        </w:rPr>
        <w:t xml:space="preserve">We value clear communication, integrity, and a collaborative spirit that drives excellent outcomes for our customers and our community.</w:t>
      </w:r>
    </w:p>
    <w:p>
      <w:pPr>
        <w:pStyle w:val="ListParagraph"/>
        <w:numPr>
          <w:ilvl w:val="0"/>
          <w:numId w:val="1"/>
        </w:numPr>
        <w:spacing w:after="60" w:line="300"/>
      </w:pPr>
      <w:r>
        <w:rPr>
          <w:rFonts w:ascii="Lexend" w:cs="Arial" w:eastAsia="Arial" w:hAnsi="Lexend"/>
          <w:color w:val="242730"/>
          <w:sz w:val="20"/>
          <w:szCs w:val="20"/>
        </w:rPr>
        <w:t xml:space="preserve">Our culture is built on a passion for quality work and continuous improvement, ensuring that all employees have the opportunity to level up and succeed in their careers.</w:t>
      </w:r>
    </w:p>
    <w:p>
      <w:pPr>
        <w:pStyle w:val="ListParagraph"/>
        <w:numPr>
          <w:ilvl w:val="0"/>
          <w:numId w:val="1"/>
        </w:numPr>
        <w:spacing w:after="60" w:line="300"/>
      </w:pPr>
      <w:r>
        <w:rPr>
          <w:rFonts w:ascii="Lexend" w:cs="Arial" w:eastAsia="Arial" w:hAnsi="Lexend"/>
          <w:color w:val="242730"/>
          <w:sz w:val="20"/>
          <w:szCs w:val="20"/>
        </w:rPr>
        <w:t xml:space="preserve">Join us in an atmosphere where hard work is recognized, contributions are rewarded, and every individual's efforts help shape the future of home remodeling.</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hirebus.com/job-descriptions/remodeling/operations-manager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Remodeling Operations Manager job description</dc:title>
  <dc:creator>HireBus</dc:creator>
  <dc:description>HireBus Role Blueprint: Operations Manager job description template for Remodeling.</dc:description>
  <cp:lastModifiedBy>Un-named</cp:lastModifiedBy>
  <cp:revision>1</cp:revision>
  <dcterms:created xsi:type="dcterms:W3CDTF">2026-10-23T06:47:07.172Z</dcterms:created>
  <dcterms:modified xsi:type="dcterms:W3CDTF">2026-10-23T06:47:07.172Z</dcterms:modified>
</cp:coreProperties>
</file>

<file path=docProps/custom.xml><?xml version="1.0" encoding="utf-8"?>
<Properties xmlns="http://schemas.openxmlformats.org/officeDocument/2006/custom-properties" xmlns:vt="http://schemas.openxmlformats.org/officeDocument/2006/docPropsVTypes"/>
</file>