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Remodeling - Commercial - Customer Service Representative</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Operations</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highlight w:val="yellow"/>
        </w:rPr>
        <w:t xml:space="preserve">[Office Manager]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Serve as the primary point of contact for commercial remodeling customers, ensuring inquiries are promptly addressed and consultations are expertly scheduled. Provide ongoing project updates to clients, fostering trust and transparent communication throughout the remodel process. Contribute to a seamless customer experience that underpins the company’s growth and reputation in the home services industry.</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Answer incoming customer inquiries via phone, email, and other channels with professionalism and efficiency.</w:t>
      </w:r>
    </w:p>
    <w:p>
      <w:pPr>
        <w:pStyle w:val="ListParagraph"/>
        <w:numPr>
          <w:ilvl w:val="0"/>
          <w:numId w:val="1"/>
        </w:numPr>
        <w:spacing w:after="60" w:line="300"/>
      </w:pPr>
      <w:r>
        <w:rPr>
          <w:rFonts w:ascii="Lexend" w:cs="Arial" w:eastAsia="Arial" w:hAnsi="Lexend"/>
          <w:color w:val="242730"/>
          <w:sz w:val="20"/>
          <w:szCs w:val="20"/>
        </w:rPr>
        <w:t xml:space="preserve">Schedule consultations between clients and project managers, ensuring optimal timing and availability.</w:t>
      </w:r>
    </w:p>
    <w:p>
      <w:pPr>
        <w:pStyle w:val="ListParagraph"/>
        <w:numPr>
          <w:ilvl w:val="0"/>
          <w:numId w:val="1"/>
        </w:numPr>
        <w:spacing w:after="60" w:line="300"/>
      </w:pPr>
      <w:r>
        <w:rPr>
          <w:rFonts w:ascii="Lexend" w:cs="Arial" w:eastAsia="Arial" w:hAnsi="Lexend"/>
          <w:color w:val="242730"/>
          <w:sz w:val="20"/>
          <w:szCs w:val="20"/>
        </w:rPr>
        <w:t xml:space="preserve">Communicate project updates and milestones to clients, maintaining a clear and consistent dialogue.</w:t>
      </w:r>
    </w:p>
    <w:p>
      <w:pPr>
        <w:pStyle w:val="ListParagraph"/>
        <w:numPr>
          <w:ilvl w:val="0"/>
          <w:numId w:val="1"/>
        </w:numPr>
        <w:spacing w:after="60" w:line="300"/>
      </w:pPr>
      <w:r>
        <w:rPr>
          <w:rFonts w:ascii="Lexend" w:cs="Arial" w:eastAsia="Arial" w:hAnsi="Lexend"/>
          <w:color w:val="242730"/>
          <w:sz w:val="20"/>
          <w:szCs w:val="20"/>
        </w:rPr>
        <w:t xml:space="preserve">Coordinate with internal teams to manage scheduling conflicts and resolve client concerns promptly.</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Respond to customer inquiries and provide accurate information regarding commercial remodeling services.</w:t>
      </w:r>
    </w:p>
    <w:p>
      <w:pPr>
        <w:pStyle w:val="ListParagraph"/>
        <w:numPr>
          <w:ilvl w:val="0"/>
          <w:numId w:val="1"/>
        </w:numPr>
        <w:spacing w:after="60" w:line="300"/>
      </w:pPr>
      <w:r>
        <w:rPr>
          <w:rFonts w:ascii="Lexend" w:cs="Arial" w:eastAsia="Arial" w:hAnsi="Lexend"/>
          <w:color w:val="242730"/>
          <w:sz w:val="20"/>
          <w:szCs w:val="20"/>
        </w:rPr>
        <w:t xml:space="preserve">Schedule and confirm consultation appointments with prospective clients and project teams.</w:t>
      </w:r>
    </w:p>
    <w:p>
      <w:pPr>
        <w:pStyle w:val="ListParagraph"/>
        <w:numPr>
          <w:ilvl w:val="0"/>
          <w:numId w:val="1"/>
        </w:numPr>
        <w:spacing w:after="60" w:line="300"/>
      </w:pPr>
      <w:r>
        <w:rPr>
          <w:rFonts w:ascii="Lexend" w:cs="Arial" w:eastAsia="Arial" w:hAnsi="Lexend"/>
          <w:color w:val="242730"/>
          <w:sz w:val="20"/>
          <w:szCs w:val="20"/>
        </w:rPr>
        <w:t xml:space="preserve">Maintain daily logs of customer interactions, project updates, and consultation appointments.</w:t>
      </w:r>
    </w:p>
    <w:p>
      <w:pPr>
        <w:pStyle w:val="ListParagraph"/>
        <w:numPr>
          <w:ilvl w:val="0"/>
          <w:numId w:val="1"/>
        </w:numPr>
        <w:spacing w:after="60" w:line="300"/>
      </w:pPr>
      <w:r>
        <w:rPr>
          <w:rFonts w:ascii="Lexend" w:cs="Arial" w:eastAsia="Arial" w:hAnsi="Lexend"/>
          <w:color w:val="242730"/>
          <w:sz w:val="20"/>
          <w:szCs w:val="20"/>
        </w:rPr>
        <w:t xml:space="preserve">Follow up with clients post-consultation to ensure satisfaction and address any further questions.</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Customer Satisfaction Rating: &gt;4.8 stars.</w:t>
      </w:r>
    </w:p>
    <w:p>
      <w:pPr>
        <w:pStyle w:val="ListParagraph"/>
        <w:numPr>
          <w:ilvl w:val="0"/>
          <w:numId w:val="1"/>
        </w:numPr>
        <w:spacing w:after="60" w:line="300"/>
      </w:pPr>
      <w:r>
        <w:rPr>
          <w:rFonts w:ascii="Lexend" w:cs="Arial" w:eastAsia="Arial" w:hAnsi="Lexend"/>
          <w:color w:val="242730"/>
          <w:sz w:val="20"/>
          <w:szCs w:val="20"/>
        </w:rPr>
        <w:t xml:space="preserve">First-Call Resolution Rate: &gt;90%.</w:t>
      </w:r>
    </w:p>
    <w:p>
      <w:pPr>
        <w:pStyle w:val="ListParagraph"/>
        <w:numPr>
          <w:ilvl w:val="0"/>
          <w:numId w:val="1"/>
        </w:numPr>
        <w:spacing w:after="60" w:line="300"/>
      </w:pPr>
      <w:r>
        <w:rPr>
          <w:rFonts w:ascii="Lexend" w:cs="Arial" w:eastAsia="Arial" w:hAnsi="Lexend"/>
          <w:color w:val="242730"/>
          <w:sz w:val="20"/>
          <w:szCs w:val="20"/>
        </w:rPr>
        <w:t xml:space="preserve">Consultation Scheduling Accuracy: 100% confirmed appointments with minimal rescheduling.</w:t>
      </w:r>
    </w:p>
    <w:p>
      <w:pPr>
        <w:pStyle w:val="ListParagraph"/>
        <w:numPr>
          <w:ilvl w:val="0"/>
          <w:numId w:val="1"/>
        </w:numPr>
        <w:spacing w:after="60" w:line="300"/>
      </w:pPr>
      <w:r>
        <w:rPr>
          <w:rFonts w:ascii="Lexend" w:cs="Arial" w:eastAsia="Arial" w:hAnsi="Lexend"/>
          <w:color w:val="242730"/>
          <w:sz w:val="20"/>
          <w:szCs w:val="20"/>
        </w:rPr>
        <w:t xml:space="preserve">Response Time to Inquiries: &lt;2 minutes average initial response.</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High school diploma or equivalent; associate degree preferred.</w:t>
      </w:r>
    </w:p>
    <w:p>
      <w:pPr>
        <w:pStyle w:val="ListParagraph"/>
        <w:numPr>
          <w:ilvl w:val="0"/>
          <w:numId w:val="1"/>
        </w:numPr>
        <w:spacing w:after="60" w:line="300"/>
      </w:pPr>
      <w:r>
        <w:rPr>
          <w:rFonts w:ascii="Lexend" w:cs="Arial" w:eastAsia="Arial" w:hAnsi="Lexend"/>
          <w:color w:val="242730"/>
          <w:sz w:val="20"/>
          <w:szCs w:val="20"/>
        </w:rPr>
        <w:t xml:space="preserve">Minimum of 1-2 years of experience in customer service or a related field.</w:t>
      </w:r>
    </w:p>
    <w:p>
      <w:pPr>
        <w:pStyle w:val="ListParagraph"/>
        <w:numPr>
          <w:ilvl w:val="0"/>
          <w:numId w:val="1"/>
        </w:numPr>
        <w:spacing w:after="60" w:line="300"/>
      </w:pPr>
      <w:r>
        <w:rPr>
          <w:rFonts w:ascii="Lexend" w:cs="Arial" w:eastAsia="Arial" w:hAnsi="Lexend"/>
          <w:color w:val="242730"/>
          <w:sz w:val="20"/>
          <w:szCs w:val="20"/>
        </w:rPr>
        <w:t xml:space="preserve">Excellent communication and interpersonal skills with a customer-centric approach.</w:t>
      </w:r>
    </w:p>
    <w:p>
      <w:pPr>
        <w:pStyle w:val="ListParagraph"/>
        <w:numPr>
          <w:ilvl w:val="0"/>
          <w:numId w:val="1"/>
        </w:numPr>
        <w:spacing w:after="60" w:line="300"/>
      </w:pPr>
      <w:r>
        <w:rPr>
          <w:rFonts w:ascii="Lexend" w:cs="Arial" w:eastAsia="Arial" w:hAnsi="Lexend"/>
          <w:color w:val="242730"/>
          <w:sz w:val="20"/>
          <w:szCs w:val="20"/>
        </w:rPr>
        <w:t xml:space="preserve">Proficient in using customer relationship management (CRM) software and Microsoft Office applications.</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Prior experience working within the commercial remodeling or home services industry.</w:t>
      </w:r>
    </w:p>
    <w:p>
      <w:pPr>
        <w:pStyle w:val="ListParagraph"/>
        <w:numPr>
          <w:ilvl w:val="0"/>
          <w:numId w:val="1"/>
        </w:numPr>
        <w:spacing w:after="60" w:line="300"/>
      </w:pPr>
      <w:r>
        <w:rPr>
          <w:rFonts w:ascii="Lexend" w:cs="Arial" w:eastAsia="Arial" w:hAnsi="Lexend"/>
          <w:color w:val="242730"/>
          <w:sz w:val="20"/>
          <w:szCs w:val="20"/>
        </w:rPr>
        <w:t xml:space="preserve">Demonstrated track record of successfully managing customer inquiries in a fast-paced environment.</w:t>
      </w:r>
    </w:p>
    <w:p>
      <w:pPr>
        <w:pStyle w:val="ListParagraph"/>
        <w:numPr>
          <w:ilvl w:val="0"/>
          <w:numId w:val="1"/>
        </w:numPr>
        <w:spacing w:after="60" w:line="300"/>
      </w:pPr>
      <w:r>
        <w:rPr>
          <w:rFonts w:ascii="Lexend" w:cs="Arial" w:eastAsia="Arial" w:hAnsi="Lexend"/>
          <w:color w:val="242730"/>
          <w:sz w:val="20"/>
          <w:szCs w:val="20"/>
        </w:rPr>
        <w:t xml:space="preserve">Experience coordinating between multiple teams and handling scheduling logistics.</w:t>
      </w:r>
    </w:p>
    <w:p>
      <w:pPr>
        <w:pStyle w:val="ListParagraph"/>
        <w:numPr>
          <w:ilvl w:val="0"/>
          <w:numId w:val="1"/>
        </w:numPr>
        <w:spacing w:after="60" w:line="300"/>
      </w:pPr>
      <w:r>
        <w:rPr>
          <w:rFonts w:ascii="Lexend" w:cs="Arial" w:eastAsia="Arial" w:hAnsi="Lexend"/>
          <w:color w:val="242730"/>
          <w:sz w:val="20"/>
          <w:szCs w:val="20"/>
        </w:rPr>
        <w:t xml:space="preserve">Familiarity with project management tools and communication platforms.</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Ability to remain in a seated position for extended periods while communicating with clients.</w:t>
      </w:r>
    </w:p>
    <w:p>
      <w:pPr>
        <w:pStyle w:val="ListParagraph"/>
        <w:numPr>
          <w:ilvl w:val="0"/>
          <w:numId w:val="1"/>
        </w:numPr>
        <w:spacing w:after="60" w:line="300"/>
      </w:pPr>
      <w:r>
        <w:rPr>
          <w:rFonts w:ascii="Lexend" w:cs="Arial" w:eastAsia="Arial" w:hAnsi="Lexend"/>
          <w:color w:val="242730"/>
          <w:sz w:val="20"/>
          <w:szCs w:val="20"/>
        </w:rPr>
        <w:t xml:space="preserve">Occasional need to travel between office locations or client sites as required.</w:t>
      </w:r>
    </w:p>
    <w:p>
      <w:pPr>
        <w:pStyle w:val="ListParagraph"/>
        <w:numPr>
          <w:ilvl w:val="0"/>
          <w:numId w:val="1"/>
        </w:numPr>
        <w:spacing w:after="60" w:line="300"/>
      </w:pPr>
      <w:r>
        <w:rPr>
          <w:rFonts w:ascii="Lexend" w:cs="Arial" w:eastAsia="Arial" w:hAnsi="Lexend"/>
          <w:color w:val="242730"/>
          <w:sz w:val="20"/>
          <w:szCs w:val="20"/>
        </w:rPr>
        <w:t xml:space="preserve">Frequent use of standard office equipment such as computers and telephones.</w:t>
      </w:r>
    </w:p>
    <w:p>
      <w:pPr>
        <w:pStyle w:val="ListParagraph"/>
        <w:numPr>
          <w:ilvl w:val="0"/>
          <w:numId w:val="1"/>
        </w:numPr>
        <w:spacing w:after="60" w:line="300"/>
      </w:pPr>
      <w:r>
        <w:rPr>
          <w:rFonts w:ascii="Lexend" w:cs="Arial" w:eastAsia="Arial" w:hAnsi="Lexend"/>
          <w:color w:val="242730"/>
          <w:sz w:val="20"/>
          <w:szCs w:val="20"/>
        </w:rPr>
        <w:t xml:space="preserve">Minimal physical exertion required beyond regular office duties.</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Standard working hours during weekdays with occasional flexibility during peak project periods.</w:t>
      </w:r>
    </w:p>
    <w:p>
      <w:pPr>
        <w:pStyle w:val="ListParagraph"/>
        <w:numPr>
          <w:ilvl w:val="0"/>
          <w:numId w:val="1"/>
        </w:numPr>
        <w:spacing w:after="60" w:line="300"/>
      </w:pPr>
      <w:r>
        <w:rPr>
          <w:rFonts w:ascii="Lexend" w:cs="Arial" w:eastAsia="Arial" w:hAnsi="Lexend"/>
          <w:color w:val="242730"/>
          <w:sz w:val="20"/>
          <w:szCs w:val="20"/>
        </w:rPr>
        <w:t xml:space="preserve">Office-based role with opportunities for remote work as needed.</w:t>
      </w:r>
    </w:p>
    <w:p>
      <w:pPr>
        <w:pStyle w:val="ListParagraph"/>
        <w:numPr>
          <w:ilvl w:val="0"/>
          <w:numId w:val="1"/>
        </w:numPr>
        <w:spacing w:after="60" w:line="300"/>
      </w:pPr>
      <w:r>
        <w:rPr>
          <w:rFonts w:ascii="Lexend" w:cs="Arial" w:eastAsia="Arial" w:hAnsi="Lexend"/>
          <w:color w:val="242730"/>
          <w:sz w:val="20"/>
          <w:szCs w:val="20"/>
        </w:rPr>
        <w:t xml:space="preserve">Minimal travel required for team meetings and client site visits.</w:t>
      </w:r>
    </w:p>
    <w:p>
      <w:pPr>
        <w:pStyle w:val="ListParagraph"/>
        <w:numPr>
          <w:ilvl w:val="0"/>
          <w:numId w:val="1"/>
        </w:numPr>
        <w:spacing w:after="60" w:line="300"/>
      </w:pPr>
      <w:r>
        <w:rPr>
          <w:rFonts w:ascii="Lexend" w:cs="Arial" w:eastAsia="Arial" w:hAnsi="Lexend"/>
          <w:color w:val="242730"/>
          <w:sz w:val="20"/>
          <w:szCs w:val="20"/>
        </w:rPr>
        <w:t xml:space="preserve">On-call availability during high-demand periods to support customer needs.</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Hourly rate range: $15 - $20 per hour based on experience.</w:t>
      </w:r>
    </w:p>
    <w:p>
      <w:pPr>
        <w:pStyle w:val="ListParagraph"/>
        <w:numPr>
          <w:ilvl w:val="0"/>
          <w:numId w:val="1"/>
        </w:numPr>
        <w:spacing w:after="60" w:line="300"/>
      </w:pPr>
      <w:r>
        <w:rPr>
          <w:rFonts w:ascii="Lexend" w:cs="Arial" w:eastAsia="Arial" w:hAnsi="Lexend"/>
          <w:color w:val="242730"/>
          <w:sz w:val="20"/>
          <w:szCs w:val="20"/>
        </w:rPr>
        <w:t xml:space="preserve">Performance-based bonus structure tied to key customer satisfaction and scheduling efficiency metrics.</w:t>
      </w:r>
    </w:p>
    <w:p>
      <w:pPr>
        <w:pStyle w:val="ListParagraph"/>
        <w:numPr>
          <w:ilvl w:val="0"/>
          <w:numId w:val="1"/>
        </w:numPr>
        <w:spacing w:after="60" w:line="300"/>
      </w:pPr>
      <w:r>
        <w:rPr>
          <w:rFonts w:ascii="Lexend" w:cs="Arial" w:eastAsia="Arial" w:hAnsi="Lexend"/>
          <w:color w:val="242730"/>
          <w:sz w:val="20"/>
          <w:szCs w:val="20"/>
        </w:rPr>
        <w:t xml:space="preserve">Comprehensive health, dental, and vision insurance plans.</w:t>
      </w:r>
    </w:p>
    <w:p>
      <w:pPr>
        <w:pStyle w:val="ListParagraph"/>
        <w:numPr>
          <w:ilvl w:val="0"/>
          <w:numId w:val="1"/>
        </w:numPr>
        <w:spacing w:after="60" w:line="300"/>
      </w:pPr>
      <w:r>
        <w:rPr>
          <w:rFonts w:ascii="Lexend" w:cs="Arial" w:eastAsia="Arial" w:hAnsi="Lexend"/>
          <w:color w:val="242730"/>
          <w:sz w:val="20"/>
          <w:szCs w:val="20"/>
        </w:rPr>
        <w:t xml:space="preserve">401(k) plan with company matching, paid time off, and other fringe benefits.</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rPr>
        <w:t xml:space="preserve">We are a growth-oriented company that values integrity, collaboration, and continuous improvement.</w:t>
      </w:r>
    </w:p>
    <w:p>
      <w:pPr>
        <w:pStyle w:val="ListParagraph"/>
        <w:numPr>
          <w:ilvl w:val="0"/>
          <w:numId w:val="1"/>
        </w:numPr>
        <w:spacing w:after="60" w:line="300"/>
      </w:pPr>
      <w:r>
        <w:rPr>
          <w:rFonts w:ascii="Lexend" w:cs="Arial" w:eastAsia="Arial" w:hAnsi="Lexend"/>
          <w:color w:val="242730"/>
          <w:sz w:val="20"/>
          <w:szCs w:val="20"/>
        </w:rPr>
        <w:t xml:space="preserve">Our supportive work environment is designed to empower employees to succeed and climb the career ladder.</w:t>
      </w:r>
    </w:p>
    <w:p>
      <w:pPr>
        <w:pStyle w:val="ListParagraph"/>
        <w:numPr>
          <w:ilvl w:val="0"/>
          <w:numId w:val="1"/>
        </w:numPr>
        <w:spacing w:after="60" w:line="300"/>
      </w:pPr>
      <w:r>
        <w:rPr>
          <w:rFonts w:ascii="Lexend" w:cs="Arial" w:eastAsia="Arial" w:hAnsi="Lexend"/>
          <w:color w:val="242730"/>
          <w:sz w:val="20"/>
          <w:szCs w:val="20"/>
        </w:rPr>
        <w:t xml:space="preserve">We celebrate diversity and strive to create an inclusive atmosphere that nurtures individual talent and team success.</w:t>
      </w:r>
    </w:p>
    <w:p>
      <w:pPr>
        <w:pStyle w:val="ListParagraph"/>
        <w:numPr>
          <w:ilvl w:val="0"/>
          <w:numId w:val="1"/>
        </w:numPr>
        <w:spacing w:after="60" w:line="300"/>
      </w:pPr>
      <w:r>
        <w:rPr>
          <w:rFonts w:ascii="Lexend" w:cs="Arial" w:eastAsia="Arial" w:hAnsi="Lexend"/>
          <w:color w:val="242730"/>
          <w:sz w:val="20"/>
          <w:szCs w:val="20"/>
        </w:rPr>
        <w:t xml:space="preserve">Our commitment to customer satisfaction and excellence drives us forward every day.</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hirebus.com/job-descriptions/remodeling-commercial/customer-service-representative</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5"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Remodeling - Commercial Customer Service Representative job description</dc:title>
  <dc:creator>HireBus</dc:creator>
  <dc:description>HireBus Role Blueprint: Customer Service Representative job description template for Remodeling - Commercial.</dc:description>
  <cp:lastModifiedBy>Un-named</cp:lastModifiedBy>
  <cp:revision>1</cp:revision>
  <dcterms:created xsi:type="dcterms:W3CDTF">2026-10-23T06:48:41.138Z</dcterms:created>
  <dcterms:modified xsi:type="dcterms:W3CDTF">2026-10-23T06:48:41.138Z</dcterms:modified>
</cp:coreProperties>
</file>

<file path=docProps/custom.xml><?xml version="1.0" encoding="utf-8"?>
<Properties xmlns="http://schemas.openxmlformats.org/officeDocument/2006/custom-properties" xmlns:vt="http://schemas.openxmlformats.org/officeDocument/2006/docPropsVTypes"/>
</file>