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Remodeling - Commercial - Dispatcher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Responsible for coordinating the daily dispatch of commercial remodeling crews to ensure timely project execution and customer satisfaction. Serves as the central communication hub between project management, field crews, and clients. Plays a crucial role in optimizing resource allocation and maintaining efficient operational workflows.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Coordinate and deploy remodeling crews to various job sites promptly and efficiently.</w:t>
      </w:r>
    </w:p>
    <w:p>
      <w:pPr>
        <w:pStyle w:val="ListParagraph"/>
        <w:numPr>
          <w:ilvl w:val="0"/>
          <w:numId w:val="1"/>
        </w:numPr>
        <w:spacing w:after="60" w:line="300"/>
      </w:pPr>
      <w:r>
        <w:rPr>
          <w:rFonts w:ascii="Lexend" w:cs="Arial" w:eastAsia="Arial" w:hAnsi="Lexend"/>
          <w:color w:val="242730"/>
          <w:sz w:val="20"/>
          <w:szCs w:val="20"/>
        </w:rPr>
        <w:t xml:space="preserve">Track daily schedules and update team progress to ensure projects remain on target.</w:t>
      </w:r>
    </w:p>
    <w:p>
      <w:pPr>
        <w:pStyle w:val="ListParagraph"/>
        <w:numPr>
          <w:ilvl w:val="0"/>
          <w:numId w:val="1"/>
        </w:numPr>
        <w:spacing w:after="60" w:line="300"/>
      </w:pPr>
      <w:r>
        <w:rPr>
          <w:rFonts w:ascii="Lexend" w:cs="Arial" w:eastAsia="Arial" w:hAnsi="Lexend"/>
          <w:color w:val="242730"/>
          <w:sz w:val="20"/>
          <w:szCs w:val="20"/>
        </w:rPr>
        <w:t xml:space="preserve">Communicate with project managers and clients regarding schedule changes and project updates.</w:t>
      </w:r>
    </w:p>
    <w:p>
      <w:pPr>
        <w:pStyle w:val="ListParagraph"/>
        <w:numPr>
          <w:ilvl w:val="0"/>
          <w:numId w:val="1"/>
        </w:numPr>
        <w:spacing w:after="60" w:line="300"/>
      </w:pPr>
      <w:r>
        <w:rPr>
          <w:rFonts w:ascii="Lexend" w:cs="Arial" w:eastAsia="Arial" w:hAnsi="Lexend"/>
          <w:color w:val="242730"/>
          <w:sz w:val="20"/>
          <w:szCs w:val="20"/>
        </w:rPr>
        <w:t xml:space="preserve">Troubleshoot logistical issues to minimize delays and ensure smooth operations.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Monitor and adjust crew schedules in real-time based on job requirements and unexpected changes.</w:t>
      </w:r>
    </w:p>
    <w:p>
      <w:pPr>
        <w:pStyle w:val="ListParagraph"/>
        <w:numPr>
          <w:ilvl w:val="0"/>
          <w:numId w:val="1"/>
        </w:numPr>
        <w:spacing w:after="60" w:line="300"/>
      </w:pPr>
      <w:r>
        <w:rPr>
          <w:rFonts w:ascii="Lexend" w:cs="Arial" w:eastAsia="Arial" w:hAnsi="Lexend"/>
          <w:color w:val="242730"/>
          <w:sz w:val="20"/>
          <w:szCs w:val="20"/>
        </w:rPr>
        <w:t xml:space="preserve">Maintain accurate records of crew assignments, travel times, and project statuses.</w:t>
      </w:r>
    </w:p>
    <w:p>
      <w:pPr>
        <w:pStyle w:val="ListParagraph"/>
        <w:numPr>
          <w:ilvl w:val="0"/>
          <w:numId w:val="1"/>
        </w:numPr>
        <w:spacing w:after="60" w:line="300"/>
      </w:pPr>
      <w:r>
        <w:rPr>
          <w:rFonts w:ascii="Lexend" w:cs="Arial" w:eastAsia="Arial" w:hAnsi="Lexend"/>
          <w:color w:val="242730"/>
          <w:sz w:val="20"/>
          <w:szCs w:val="20"/>
        </w:rPr>
        <w:t xml:space="preserve">Serve as the primary point of contact for crew members during active projects.</w:t>
      </w:r>
    </w:p>
    <w:p>
      <w:pPr>
        <w:pStyle w:val="ListParagraph"/>
        <w:numPr>
          <w:ilvl w:val="0"/>
          <w:numId w:val="1"/>
        </w:numPr>
        <w:spacing w:after="60" w:line="300"/>
      </w:pPr>
      <w:r>
        <w:rPr>
          <w:rFonts w:ascii="Lexend" w:cs="Arial" w:eastAsia="Arial" w:hAnsi="Lexend"/>
          <w:color w:val="242730"/>
          <w:sz w:val="20"/>
          <w:szCs w:val="20"/>
        </w:rPr>
        <w:t xml:space="preserve">Facilitate clear communication between teams and management to ensure accountability.</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Crew deployment accuracy: ≥95%.</w:t>
      </w:r>
    </w:p>
    <w:p>
      <w:pPr>
        <w:pStyle w:val="ListParagraph"/>
        <w:numPr>
          <w:ilvl w:val="0"/>
          <w:numId w:val="1"/>
        </w:numPr>
        <w:spacing w:after="60" w:line="300"/>
      </w:pPr>
      <w:r>
        <w:rPr>
          <w:rFonts w:ascii="Lexend" w:cs="Arial" w:eastAsia="Arial" w:hAnsi="Lexend"/>
          <w:color w:val="242730"/>
          <w:sz w:val="20"/>
          <w:szCs w:val="20"/>
        </w:rPr>
        <w:t xml:space="preserve">On-time arrival at job sites: ≥98%.</w:t>
      </w:r>
    </w:p>
    <w:p>
      <w:pPr>
        <w:pStyle w:val="ListParagraph"/>
        <w:numPr>
          <w:ilvl w:val="0"/>
          <w:numId w:val="1"/>
        </w:numPr>
        <w:spacing w:after="60" w:line="300"/>
      </w:pPr>
      <w:r>
        <w:rPr>
          <w:rFonts w:ascii="Lexend" w:cs="Arial" w:eastAsia="Arial" w:hAnsi="Lexend"/>
          <w:color w:val="242730"/>
          <w:sz w:val="20"/>
          <w:szCs w:val="20"/>
        </w:rPr>
        <w:t xml:space="preserve">Daily schedule completion rate: 100% updated progress reports.</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additional training in dispatch or project management is a plus.</w:t>
      </w:r>
    </w:p>
    <w:p>
      <w:pPr>
        <w:pStyle w:val="ListParagraph"/>
        <w:numPr>
          <w:ilvl w:val="0"/>
          <w:numId w:val="1"/>
        </w:numPr>
        <w:spacing w:after="60" w:line="300"/>
      </w:pPr>
      <w:r>
        <w:rPr>
          <w:rFonts w:ascii="Lexend" w:cs="Arial" w:eastAsia="Arial" w:hAnsi="Lexend"/>
          <w:color w:val="242730"/>
          <w:sz w:val="20"/>
          <w:szCs w:val="20"/>
        </w:rPr>
        <w:t xml:space="preserve">Minimum of 2 years of experience in a dispatch or coordination role.</w:t>
      </w:r>
    </w:p>
    <w:p>
      <w:pPr>
        <w:pStyle w:val="ListParagraph"/>
        <w:numPr>
          <w:ilvl w:val="0"/>
          <w:numId w:val="1"/>
        </w:numPr>
        <w:spacing w:after="60" w:line="300"/>
      </w:pPr>
      <w:r>
        <w:rPr>
          <w:rFonts w:ascii="Lexend" w:cs="Arial" w:eastAsia="Arial" w:hAnsi="Lexend"/>
          <w:color w:val="242730"/>
          <w:sz w:val="20"/>
          <w:szCs w:val="20"/>
        </w:rPr>
        <w:t xml:space="preserve">Proficient in scheduling software and basic Microsoft Office applications.</w:t>
      </w:r>
    </w:p>
    <w:p>
      <w:pPr>
        <w:pStyle w:val="ListParagraph"/>
        <w:numPr>
          <w:ilvl w:val="0"/>
          <w:numId w:val="1"/>
        </w:numPr>
        <w:spacing w:after="60" w:line="300"/>
      </w:pPr>
      <w:r>
        <w:rPr>
          <w:rFonts w:ascii="Lexend" w:cs="Arial" w:eastAsia="Arial" w:hAnsi="Lexend"/>
          <w:color w:val="242730"/>
          <w:sz w:val="20"/>
          <w:szCs w:val="20"/>
        </w:rPr>
        <w:t xml:space="preserve">Excellent communication, organizational, and multitasking abilities.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working in the commercial remodeling or home services industry.</w:t>
      </w:r>
    </w:p>
    <w:p>
      <w:pPr>
        <w:pStyle w:val="ListParagraph"/>
        <w:numPr>
          <w:ilvl w:val="0"/>
          <w:numId w:val="1"/>
        </w:numPr>
        <w:spacing w:after="60" w:line="300"/>
      </w:pPr>
      <w:r>
        <w:rPr>
          <w:rFonts w:ascii="Lexend" w:cs="Arial" w:eastAsia="Arial" w:hAnsi="Lexend"/>
          <w:color w:val="242730"/>
          <w:sz w:val="20"/>
          <w:szCs w:val="20"/>
        </w:rPr>
        <w:t xml:space="preserve">Background in logistics, operations management, or related field.</w:t>
      </w:r>
    </w:p>
    <w:p>
      <w:pPr>
        <w:pStyle w:val="ListParagraph"/>
        <w:numPr>
          <w:ilvl w:val="0"/>
          <w:numId w:val="1"/>
        </w:numPr>
        <w:spacing w:after="60" w:line="300"/>
      </w:pPr>
      <w:r>
        <w:rPr>
          <w:rFonts w:ascii="Lexend" w:cs="Arial" w:eastAsia="Arial" w:hAnsi="Lexend"/>
          <w:color w:val="242730"/>
          <w:sz w:val="20"/>
          <w:szCs w:val="20"/>
        </w:rPr>
        <w:t xml:space="preserve">Familiarity with construction terminology and project management processes.</w:t>
      </w:r>
    </w:p>
    <w:p>
      <w:pPr>
        <w:pStyle w:val="ListParagraph"/>
        <w:numPr>
          <w:ilvl w:val="0"/>
          <w:numId w:val="1"/>
        </w:numPr>
        <w:spacing w:after="60" w:line="300"/>
      </w:pPr>
      <w:r>
        <w:rPr>
          <w:rFonts w:ascii="Lexend" w:cs="Arial" w:eastAsia="Arial" w:hAnsi="Lexend"/>
          <w:color w:val="242730"/>
          <w:sz w:val="20"/>
          <w:szCs w:val="20"/>
        </w:rPr>
        <w:t xml:space="preserve">Prior experience using advanced dispatch or ERP systems.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work in a fast-paced office environment with occasional field visits.</w:t>
      </w:r>
    </w:p>
    <w:p>
      <w:pPr>
        <w:pStyle w:val="ListParagraph"/>
        <w:numPr>
          <w:ilvl w:val="0"/>
          <w:numId w:val="1"/>
        </w:numPr>
        <w:spacing w:after="60" w:line="300"/>
      </w:pPr>
      <w:r>
        <w:rPr>
          <w:rFonts w:ascii="Lexend" w:cs="Arial" w:eastAsia="Arial" w:hAnsi="Lexend"/>
          <w:color w:val="242730"/>
          <w:sz w:val="20"/>
          <w:szCs w:val="20"/>
        </w:rPr>
        <w:t xml:space="preserve">Frequent sitting and computer use throughout the workday.</w:t>
      </w:r>
    </w:p>
    <w:p>
      <w:pPr>
        <w:pStyle w:val="ListParagraph"/>
        <w:numPr>
          <w:ilvl w:val="0"/>
          <w:numId w:val="1"/>
        </w:numPr>
        <w:spacing w:after="60" w:line="300"/>
      </w:pPr>
      <w:r>
        <w:rPr>
          <w:rFonts w:ascii="Lexend" w:cs="Arial" w:eastAsia="Arial" w:hAnsi="Lexend"/>
          <w:color w:val="242730"/>
          <w:sz w:val="20"/>
          <w:szCs w:val="20"/>
        </w:rPr>
        <w:t xml:space="preserve">Occasional lifting of dispatch materials or equipment up to 20 lbs.</w:t>
      </w:r>
    </w:p>
    <w:p>
      <w:pPr>
        <w:pStyle w:val="ListParagraph"/>
        <w:numPr>
          <w:ilvl w:val="0"/>
          <w:numId w:val="1"/>
        </w:numPr>
        <w:spacing w:after="60" w:line="300"/>
      </w:pPr>
      <w:r>
        <w:rPr>
          <w:rFonts w:ascii="Lexend" w:cs="Arial" w:eastAsia="Arial" w:hAnsi="Lexend"/>
          <w:color w:val="242730"/>
          <w:sz w:val="20"/>
          <w:szCs w:val="20"/>
        </w:rPr>
        <w:t xml:space="preserve">Ability to remain calm and effective during high-pressure situations.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 – Friday, 8:00 AM to 5:00 PM.</w:t>
      </w:r>
    </w:p>
    <w:p>
      <w:pPr>
        <w:pStyle w:val="ListParagraph"/>
        <w:numPr>
          <w:ilvl w:val="0"/>
          <w:numId w:val="1"/>
        </w:numPr>
        <w:spacing w:after="60" w:line="300"/>
      </w:pPr>
      <w:r>
        <w:rPr>
          <w:rFonts w:ascii="Lexend" w:cs="Arial" w:eastAsia="Arial" w:hAnsi="Lexend"/>
          <w:color w:val="242730"/>
          <w:sz w:val="20"/>
          <w:szCs w:val="20"/>
        </w:rPr>
        <w:t xml:space="preserve">Occasional on-call duties required during high-demand periods.</w:t>
      </w:r>
    </w:p>
    <w:p>
      <w:pPr>
        <w:pStyle w:val="ListParagraph"/>
        <w:numPr>
          <w:ilvl w:val="0"/>
          <w:numId w:val="1"/>
        </w:numPr>
        <w:spacing w:after="60" w:line="300"/>
      </w:pPr>
      <w:r>
        <w:rPr>
          <w:rFonts w:ascii="Lexend" w:cs="Arial" w:eastAsia="Arial" w:hAnsi="Lexend"/>
          <w:color w:val="242730"/>
          <w:sz w:val="20"/>
          <w:szCs w:val="20"/>
        </w:rPr>
        <w:t xml:space="preserve">Limited travel may be required for site visits and team meetings.</w:t>
      </w:r>
    </w:p>
    <w:p>
      <w:pPr>
        <w:pStyle w:val="ListParagraph"/>
        <w:numPr>
          <w:ilvl w:val="0"/>
          <w:numId w:val="1"/>
        </w:numPr>
        <w:spacing w:after="60" w:line="300"/>
      </w:pPr>
      <w:r>
        <w:rPr>
          <w:rFonts w:ascii="Lexend" w:cs="Arial" w:eastAsia="Arial" w:hAnsi="Lexend"/>
          <w:color w:val="242730"/>
          <w:sz w:val="20"/>
          <w:szCs w:val="20"/>
        </w:rPr>
        <w:t xml:space="preserve">Office environment with occasional visits to active job sites.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$40,000 - $50,000 per year, based on experience.</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company match.</w:t>
      </w:r>
    </w:p>
    <w:p>
      <w:pPr>
        <w:pStyle w:val="ListParagraph"/>
        <w:numPr>
          <w:ilvl w:val="0"/>
          <w:numId w:val="1"/>
        </w:numPr>
        <w:spacing w:after="60" w:line="300"/>
      </w:pPr>
      <w:r>
        <w:rPr>
          <w:rFonts w:ascii="Lexend" w:cs="Arial" w:eastAsia="Arial" w:hAnsi="Lexend"/>
          <w:color w:val="242730"/>
          <w:sz w:val="20"/>
          <w:szCs w:val="20"/>
        </w:rPr>
        <w:t xml:space="preserve">Additional fringe benefits such as paid time off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 growth-oriented company committed to excellence in the commercial remodeling industry.</w:t>
      </w:r>
    </w:p>
    <w:p>
      <w:pPr>
        <w:pStyle w:val="ListParagraph"/>
        <w:numPr>
          <w:ilvl w:val="0"/>
          <w:numId w:val="1"/>
        </w:numPr>
        <w:spacing w:after="60" w:line="300"/>
      </w:pPr>
      <w:r>
        <w:rPr>
          <w:rFonts w:ascii="Lexend" w:cs="Arial" w:eastAsia="Arial" w:hAnsi="Lexend"/>
          <w:color w:val="242730"/>
          <w:sz w:val="20"/>
          <w:szCs w:val="20"/>
        </w:rPr>
        <w:t xml:space="preserve">Our team is driven by innovation, collaboration, and a passion for delivering outstanding customer experiences.</w:t>
      </w:r>
    </w:p>
    <w:p>
      <w:pPr>
        <w:pStyle w:val="ListParagraph"/>
        <w:numPr>
          <w:ilvl w:val="0"/>
          <w:numId w:val="1"/>
        </w:numPr>
        <w:spacing w:after="60" w:line="300"/>
      </w:pPr>
      <w:r>
        <w:rPr>
          <w:rFonts w:ascii="Lexend" w:cs="Arial" w:eastAsia="Arial" w:hAnsi="Lexend"/>
          <w:color w:val="242730"/>
          <w:sz w:val="20"/>
          <w:szCs w:val="20"/>
        </w:rPr>
        <w:t xml:space="preserve">We value continuous learning, transparency, and a supportive work environment where every voice is heard.</w:t>
      </w:r>
    </w:p>
    <w:p>
      <w:pPr>
        <w:pStyle w:val="ListParagraph"/>
        <w:numPr>
          <w:ilvl w:val="0"/>
          <w:numId w:val="1"/>
        </w:numPr>
        <w:spacing w:after="60" w:line="300"/>
      </w:pPr>
      <w:r>
        <w:rPr>
          <w:rFonts w:ascii="Lexend" w:cs="Arial" w:eastAsia="Arial" w:hAnsi="Lexend"/>
          <w:color w:val="242730"/>
          <w:sz w:val="20"/>
          <w:szCs w:val="20"/>
        </w:rPr>
        <w:t xml:space="preserve">Join us if you’re eager to contribute to a culture of success and shape the future of home services.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hirebus.com/job-descriptions/remodeling-commercial/dispatcher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0"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Remodeling - Commercial Dispatcher job description</dc:title>
  <dc:creator>HireBus</dc:creator>
  <dc:description>HireBus Role Blueprint: Dispatcher job description template for Remodeling - Commercial.</dc:description>
  <cp:lastModifiedBy>Un-named</cp:lastModifiedBy>
  <cp:revision>1</cp:revision>
  <dcterms:created xsi:type="dcterms:W3CDTF">2026-10-23T06:49:20.987Z</dcterms:created>
  <dcterms:modified xsi:type="dcterms:W3CDTF">2026-10-23T06:49:20.987Z</dcterms:modified>
</cp:coreProperties>
</file>

<file path=docProps/custom.xml><?xml version="1.0" encoding="utf-8"?>
<Properties xmlns="http://schemas.openxmlformats.org/officeDocument/2006/custom-properties" xmlns:vt="http://schemas.openxmlformats.org/officeDocument/2006/docPropsVTypes"/>
</file>