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Commercial - Skilled Tradesperson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executing commercial remodeling projects with a focus on specialized tasks such as carpentry, drywall installation, and finishing, ensuring high-quality craftsmanship and efficiency. Plays a pivotal role in transforming commercial spaces while maintaining safe work practices and adherence to project specifications. Works with minimal supervision, independently managing tasks to meet strict deadlines and quality standards. Contributes to the overall success of the operations team by delivering expert skills and reliable performance on every project.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site assessments and fabrications required for carpentry, drywall, and finishing tasks in commercial remodeling projects.</w:t>
      </w:r>
    </w:p>
    <w:p>
      <w:pPr>
        <w:pStyle w:val="ListParagraph"/>
        <w:numPr>
          <w:ilvl w:val="0"/>
          <w:numId w:val="1"/>
        </w:numPr>
        <w:spacing w:after="60" w:line="300"/>
      </w:pPr>
      <w:r>
        <w:rPr>
          <w:rFonts w:ascii="Lexend" w:cs="Arial" w:eastAsia="Arial" w:hAnsi="Lexend"/>
          <w:color w:val="242730"/>
          <w:sz w:val="20"/>
          <w:szCs w:val="20"/>
        </w:rPr>
        <w:t xml:space="preserve">Interpret project blueprints, technical drawings, and specifications accurately to ensure precision in execution.</w:t>
      </w:r>
    </w:p>
    <w:p>
      <w:pPr>
        <w:pStyle w:val="ListParagraph"/>
        <w:numPr>
          <w:ilvl w:val="0"/>
          <w:numId w:val="1"/>
        </w:numPr>
        <w:spacing w:after="60" w:line="300"/>
      </w:pPr>
      <w:r>
        <w:rPr>
          <w:rFonts w:ascii="Lexend" w:cs="Arial" w:eastAsia="Arial" w:hAnsi="Lexend"/>
          <w:color w:val="242730"/>
          <w:sz w:val="20"/>
          <w:szCs w:val="20"/>
        </w:rPr>
        <w:t xml:space="preserve">Ensure compliance with building codes and safety standards throughout the remodeling process.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other tradespeople to coordinate schedules and resource allocation.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work orders and project plans to prioritize tasks and execute specialized remodeling work.</w:t>
      </w:r>
    </w:p>
    <w:p>
      <w:pPr>
        <w:pStyle w:val="ListParagraph"/>
        <w:numPr>
          <w:ilvl w:val="0"/>
          <w:numId w:val="1"/>
        </w:numPr>
        <w:spacing w:after="60" w:line="300"/>
      </w:pPr>
      <w:r>
        <w:rPr>
          <w:rFonts w:ascii="Lexend" w:cs="Arial" w:eastAsia="Arial" w:hAnsi="Lexend"/>
          <w:color w:val="242730"/>
          <w:sz w:val="20"/>
          <w:szCs w:val="20"/>
        </w:rPr>
        <w:t xml:space="preserve">Engage with on-site supervisors and project managers to discuss project progress and address any issues.</w:t>
      </w:r>
    </w:p>
    <w:p>
      <w:pPr>
        <w:pStyle w:val="ListParagraph"/>
        <w:numPr>
          <w:ilvl w:val="0"/>
          <w:numId w:val="1"/>
        </w:numPr>
        <w:spacing w:after="60" w:line="300"/>
      </w:pPr>
      <w:r>
        <w:rPr>
          <w:rFonts w:ascii="Lexend" w:cs="Arial" w:eastAsia="Arial" w:hAnsi="Lexend"/>
          <w:color w:val="242730"/>
          <w:sz w:val="20"/>
          <w:szCs w:val="20"/>
        </w:rPr>
        <w:t xml:space="preserve">Measure, cut, and install materials according to established plans and performance standards.</w:t>
      </w:r>
    </w:p>
    <w:p>
      <w:pPr>
        <w:pStyle w:val="ListParagraph"/>
        <w:numPr>
          <w:ilvl w:val="0"/>
          <w:numId w:val="1"/>
        </w:numPr>
        <w:spacing w:after="60" w:line="300"/>
      </w:pPr>
      <w:r>
        <w:rPr>
          <w:rFonts w:ascii="Lexend" w:cs="Arial" w:eastAsia="Arial" w:hAnsi="Lexend"/>
          <w:color w:val="242730"/>
          <w:sz w:val="20"/>
          <w:szCs w:val="20"/>
        </w:rPr>
        <w:t xml:space="preserve">Conduct quality checks on completed work and make necessary corrections to meet customer and company specifications.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Accuracy in task execution: 98% precision in measurements and installations.</w:t>
      </w:r>
    </w:p>
    <w:p>
      <w:pPr>
        <w:pStyle w:val="ListParagraph"/>
        <w:numPr>
          <w:ilvl w:val="0"/>
          <w:numId w:val="1"/>
        </w:numPr>
        <w:spacing w:after="60" w:line="300"/>
      </w:pPr>
      <w:r>
        <w:rPr>
          <w:rFonts w:ascii="Lexend" w:cs="Arial" w:eastAsia="Arial" w:hAnsi="Lexend"/>
          <w:color w:val="242730"/>
          <w:sz w:val="20"/>
          <w:szCs w:val="20"/>
        </w:rPr>
        <w:t xml:space="preserve">Project completion rate: Complete assigned projects within schedule 95% of the time.</w:t>
      </w:r>
    </w:p>
    <w:p>
      <w:pPr>
        <w:pStyle w:val="ListParagraph"/>
        <w:numPr>
          <w:ilvl w:val="0"/>
          <w:numId w:val="1"/>
        </w:numPr>
        <w:spacing w:after="60" w:line="300"/>
      </w:pPr>
      <w:r>
        <w:rPr>
          <w:rFonts w:ascii="Lexend" w:cs="Arial" w:eastAsia="Arial" w:hAnsi="Lexend"/>
          <w:color w:val="242730"/>
          <w:sz w:val="20"/>
          <w:szCs w:val="20"/>
        </w:rPr>
        <w:t xml:space="preserve">Safety compliance: Zero safety violations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satisfaction score of &gt;4.8 stars on post-project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technical training in carpentry or construction trades.</w:t>
      </w:r>
    </w:p>
    <w:p>
      <w:pPr>
        <w:pStyle w:val="ListParagraph"/>
        <w:numPr>
          <w:ilvl w:val="0"/>
          <w:numId w:val="1"/>
        </w:numPr>
        <w:spacing w:after="60" w:line="300"/>
      </w:pPr>
      <w:r>
        <w:rPr>
          <w:rFonts w:ascii="Lexend" w:cs="Arial" w:eastAsia="Arial" w:hAnsi="Lexend"/>
          <w:color w:val="242730"/>
          <w:sz w:val="20"/>
          <w:szCs w:val="20"/>
        </w:rPr>
        <w:t xml:space="preserve">Minimum of 3 years’ experience in commercial remodeling or a similar skilled trades role.</w:t>
      </w:r>
    </w:p>
    <w:p>
      <w:pPr>
        <w:pStyle w:val="ListParagraph"/>
        <w:numPr>
          <w:ilvl w:val="0"/>
          <w:numId w:val="1"/>
        </w:numPr>
        <w:spacing w:after="60" w:line="300"/>
      </w:pPr>
      <w:r>
        <w:rPr>
          <w:rFonts w:ascii="Lexend" w:cs="Arial" w:eastAsia="Arial" w:hAnsi="Lexend"/>
          <w:color w:val="242730"/>
          <w:sz w:val="20"/>
          <w:szCs w:val="20"/>
        </w:rPr>
        <w:t xml:space="preserve">Proficiency in reading blueprints and technical documents.</w:t>
      </w:r>
    </w:p>
    <w:p>
      <w:pPr>
        <w:pStyle w:val="ListParagraph"/>
        <w:numPr>
          <w:ilvl w:val="0"/>
          <w:numId w:val="1"/>
        </w:numPr>
        <w:spacing w:after="60" w:line="300"/>
      </w:pPr>
      <w:r>
        <w:rPr>
          <w:rFonts w:ascii="Lexend" w:cs="Arial" w:eastAsia="Arial" w:hAnsi="Lexend"/>
          <w:color w:val="242730"/>
          <w:sz w:val="20"/>
          <w:szCs w:val="20"/>
        </w:rPr>
        <w:t xml:space="preserve">Strong problem-solving skills and attention to detail in a fast-paced work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commercial remodeling or large-scale construction projects.</w:t>
      </w:r>
    </w:p>
    <w:p>
      <w:pPr>
        <w:pStyle w:val="ListParagraph"/>
        <w:numPr>
          <w:ilvl w:val="0"/>
          <w:numId w:val="1"/>
        </w:numPr>
        <w:spacing w:after="60" w:line="300"/>
      </w:pPr>
      <w:r>
        <w:rPr>
          <w:rFonts w:ascii="Lexend" w:cs="Arial" w:eastAsia="Arial" w:hAnsi="Lexend"/>
          <w:color w:val="242730"/>
          <w:sz w:val="20"/>
          <w:szCs w:val="20"/>
        </w:rPr>
        <w:t xml:space="preserve">Familiarity with modern construction tools and technologies for drywall, carpentry, and finishing work.</w:t>
      </w:r>
    </w:p>
    <w:p>
      <w:pPr>
        <w:pStyle w:val="ListParagraph"/>
        <w:numPr>
          <w:ilvl w:val="0"/>
          <w:numId w:val="1"/>
        </w:numPr>
        <w:spacing w:after="60" w:line="300"/>
      </w:pPr>
      <w:r>
        <w:rPr>
          <w:rFonts w:ascii="Lexend" w:cs="Arial" w:eastAsia="Arial" w:hAnsi="Lexend"/>
          <w:color w:val="242730"/>
          <w:sz w:val="20"/>
          <w:szCs w:val="20"/>
        </w:rPr>
        <w:t xml:space="preserve">Experience working on multi-disciplinary teams in a commercial construction setting.</w:t>
      </w:r>
    </w:p>
    <w:p>
      <w:pPr>
        <w:pStyle w:val="ListParagraph"/>
        <w:numPr>
          <w:ilvl w:val="0"/>
          <w:numId w:val="1"/>
        </w:numPr>
        <w:spacing w:after="60" w:line="300"/>
      </w:pPr>
      <w:r>
        <w:rPr>
          <w:rFonts w:ascii="Lexend" w:cs="Arial" w:eastAsia="Arial" w:hAnsi="Lexend"/>
          <w:color w:val="242730"/>
          <w:sz w:val="20"/>
          <w:szCs w:val="20"/>
        </w:rPr>
        <w:t xml:space="preserve">Proven track record of independent work, meeting deadlines, and maintaining high-quality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regularly and handle repetitive physical tasks safely.</w:t>
      </w:r>
    </w:p>
    <w:p>
      <w:pPr>
        <w:pStyle w:val="ListParagraph"/>
        <w:numPr>
          <w:ilvl w:val="0"/>
          <w:numId w:val="1"/>
        </w:numPr>
        <w:spacing w:after="60" w:line="300"/>
      </w:pPr>
      <w:r>
        <w:rPr>
          <w:rFonts w:ascii="Lexend" w:cs="Arial" w:eastAsia="Arial" w:hAnsi="Lexend"/>
          <w:color w:val="242730"/>
          <w:sz w:val="20"/>
          <w:szCs w:val="20"/>
        </w:rPr>
        <w:t xml:space="preserve">Required to stand, bend, and work in various postures for extended periods.</w:t>
      </w:r>
    </w:p>
    <w:p>
      <w:pPr>
        <w:pStyle w:val="ListParagraph"/>
        <w:numPr>
          <w:ilvl w:val="0"/>
          <w:numId w:val="1"/>
        </w:numPr>
        <w:spacing w:after="60" w:line="300"/>
      </w:pPr>
      <w:r>
        <w:rPr>
          <w:rFonts w:ascii="Lexend" w:cs="Arial" w:eastAsia="Arial" w:hAnsi="Lexend"/>
          <w:color w:val="242730"/>
          <w:sz w:val="20"/>
          <w:szCs w:val="20"/>
        </w:rPr>
        <w:t xml:space="preserve">Comfortable working in a variety of conditions including hot, cold, and potentially confined spaces.</w:t>
      </w:r>
    </w:p>
    <w:p>
      <w:pPr>
        <w:pStyle w:val="ListParagraph"/>
        <w:numPr>
          <w:ilvl w:val="0"/>
          <w:numId w:val="1"/>
        </w:numPr>
        <w:spacing w:after="60" w:line="300"/>
      </w:pPr>
      <w:r>
        <w:rPr>
          <w:rFonts w:ascii="Lexend" w:cs="Arial" w:eastAsia="Arial" w:hAnsi="Lexend"/>
          <w:color w:val="242730"/>
          <w:sz w:val="20"/>
          <w:szCs w:val="20"/>
        </w:rPr>
        <w:t xml:space="preserve">Must regularly navigate job sites, including stair climbing and exposure to outdoor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7:00 AM to 4:00 PM, Monday through Friday, with potential overtime for project deadlines.</w:t>
      </w:r>
    </w:p>
    <w:p>
      <w:pPr>
        <w:pStyle w:val="ListParagraph"/>
        <w:numPr>
          <w:ilvl w:val="0"/>
          <w:numId w:val="1"/>
        </w:numPr>
        <w:spacing w:after="60" w:line="300"/>
      </w:pPr>
      <w:r>
        <w:rPr>
          <w:rFonts w:ascii="Lexend" w:cs="Arial" w:eastAsia="Arial" w:hAnsi="Lexend"/>
          <w:color w:val="242730"/>
          <w:sz w:val="20"/>
          <w:szCs w:val="20"/>
        </w:rPr>
        <w:t xml:space="preserve">Regular exposure to construction noise, dust, and varying weather conditions.</w:t>
      </w:r>
    </w:p>
    <w:p>
      <w:pPr>
        <w:pStyle w:val="ListParagraph"/>
        <w:numPr>
          <w:ilvl w:val="0"/>
          <w:numId w:val="1"/>
        </w:numPr>
        <w:spacing w:after="60" w:line="300"/>
      </w:pPr>
      <w:r>
        <w:rPr>
          <w:rFonts w:ascii="Lexend" w:cs="Arial" w:eastAsia="Arial" w:hAnsi="Lexend"/>
          <w:color w:val="242730"/>
          <w:sz w:val="20"/>
          <w:szCs w:val="20"/>
        </w:rPr>
        <w:t xml:space="preserve">May be required to travel between commercial job sites within the service region.</w:t>
      </w:r>
    </w:p>
    <w:p>
      <w:pPr>
        <w:pStyle w:val="ListParagraph"/>
        <w:numPr>
          <w:ilvl w:val="0"/>
          <w:numId w:val="1"/>
        </w:numPr>
        <w:spacing w:after="60" w:line="300"/>
      </w:pPr>
      <w:r>
        <w:rPr>
          <w:rFonts w:ascii="Lexend" w:cs="Arial" w:eastAsia="Arial" w:hAnsi="Lexend"/>
          <w:color w:val="242730"/>
          <w:sz w:val="20"/>
          <w:szCs w:val="20"/>
        </w:rPr>
        <w:t xml:space="preserve">On-call duties as needed for project emergencies or critical project milestones.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$22 - $30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project milestones and quality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as well as additional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committed to excellence, fostering a collaborative environment where every team member’s skills are valued.</w:t>
      </w:r>
    </w:p>
    <w:p>
      <w:pPr>
        <w:pStyle w:val="ListParagraph"/>
        <w:numPr>
          <w:ilvl w:val="0"/>
          <w:numId w:val="1"/>
        </w:numPr>
        <w:spacing w:after="60" w:line="300"/>
      </w:pPr>
      <w:r>
        <w:rPr>
          <w:rFonts w:ascii="Lexend" w:cs="Arial" w:eastAsia="Arial" w:hAnsi="Lexend"/>
          <w:color w:val="242730"/>
          <w:sz w:val="20"/>
          <w:szCs w:val="20"/>
        </w:rPr>
        <w:t xml:space="preserve">Our culture emphasizes professional development with opportunities for career advancement within a supportive and inclusive atmosphere.</w:t>
      </w:r>
    </w:p>
    <w:p>
      <w:pPr>
        <w:pStyle w:val="ListParagraph"/>
        <w:numPr>
          <w:ilvl w:val="0"/>
          <w:numId w:val="1"/>
        </w:numPr>
        <w:spacing w:after="60" w:line="300"/>
      </w:pPr>
      <w:r>
        <w:rPr>
          <w:rFonts w:ascii="Lexend" w:cs="Arial" w:eastAsia="Arial" w:hAnsi="Lexend"/>
          <w:color w:val="242730"/>
          <w:sz w:val="20"/>
          <w:szCs w:val="20"/>
        </w:rPr>
        <w:t xml:space="preserve">We prioritize customer satisfaction, innovation, and continuous improvement on every project.</w:t>
      </w:r>
    </w:p>
    <w:p>
      <w:pPr>
        <w:pStyle w:val="ListParagraph"/>
        <w:numPr>
          <w:ilvl w:val="0"/>
          <w:numId w:val="1"/>
        </w:numPr>
        <w:spacing w:after="60" w:line="300"/>
      </w:pPr>
      <w:r>
        <w:rPr>
          <w:rFonts w:ascii="Lexend" w:cs="Arial" w:eastAsia="Arial" w:hAnsi="Lexend"/>
          <w:color w:val="242730"/>
          <w:sz w:val="20"/>
          <w:szCs w:val="20"/>
        </w:rPr>
        <w:t xml:space="preserve">Join us to become part of a dynamic team that celebrates expertise and drives high-quality remodeling results.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hirebus.com/job-descriptions/remodeling-commercial/skilled-tradesperson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 Commercial Skilled Tradesperson job description</dc:title>
  <dc:creator>HireBus</dc:creator>
  <dc:description>HireBus Role Blueprint: Skilled Tradesperson job description template for Remodeling - Commercial.</dc:description>
  <cp:lastModifiedBy>Un-named</cp:lastModifiedBy>
  <cp:revision>1</cp:revision>
  <dcterms:created xsi:type="dcterms:W3CDTF">2026-10-21T21:12:21.678Z</dcterms:created>
  <dcterms:modified xsi:type="dcterms:W3CDTF">2026-10-21T21:12:21.678Z</dcterms:modified>
</cp:coreProperties>
</file>

<file path=docProps/custom.xml><?xml version="1.0" encoding="utf-8"?>
<Properties xmlns="http://schemas.openxmlformats.org/officeDocument/2006/custom-properties" xmlns:vt="http://schemas.openxmlformats.org/officeDocument/2006/docPropsVTypes"/>
</file>